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11AA9C" w14:textId="6E36862A" w:rsidR="00DA05F9" w:rsidRPr="001F0000" w:rsidRDefault="00D741B1" w:rsidP="001F0000">
      <w:pPr>
        <w:jc w:val="center"/>
        <w:rPr>
          <w:rFonts w:ascii="Arial" w:hAnsi="Arial" w:cs="Arial"/>
          <w:b/>
        </w:rPr>
      </w:pPr>
      <w:r w:rsidRPr="001F0000">
        <w:rPr>
          <w:rFonts w:ascii="Arial" w:hAnsi="Arial" w:cs="Arial"/>
          <w:b/>
        </w:rPr>
        <w:t xml:space="preserve">ALLEGATO </w:t>
      </w:r>
      <w:r w:rsidR="001D75CB" w:rsidRPr="001F0000">
        <w:rPr>
          <w:rFonts w:ascii="Arial" w:hAnsi="Arial" w:cs="Arial"/>
          <w:b/>
        </w:rPr>
        <w:t>1</w:t>
      </w:r>
      <w:r w:rsidRPr="001F0000">
        <w:rPr>
          <w:rFonts w:ascii="Arial" w:hAnsi="Arial" w:cs="Arial"/>
          <w:b/>
        </w:rPr>
        <w:t xml:space="preserve">) </w:t>
      </w:r>
      <w:r w:rsidR="001D75CB" w:rsidRPr="001F0000">
        <w:rPr>
          <w:rFonts w:ascii="Arial" w:hAnsi="Arial" w:cs="Arial"/>
          <w:b/>
        </w:rPr>
        <w:t>IMPEGNI DEI FONDATORI</w:t>
      </w:r>
    </w:p>
    <w:tbl>
      <w:tblPr>
        <w:tblStyle w:val="Grigliatabella"/>
        <w:tblpPr w:leftFromText="141" w:rightFromText="141" w:vertAnchor="text" w:horzAnchor="page" w:tblpX="1090" w:tblpY="349"/>
        <w:tblW w:w="5000" w:type="pct"/>
        <w:tblLook w:val="04A0" w:firstRow="1" w:lastRow="0" w:firstColumn="1" w:lastColumn="0" w:noHBand="0" w:noVBand="1"/>
      </w:tblPr>
      <w:tblGrid>
        <w:gridCol w:w="3405"/>
        <w:gridCol w:w="1840"/>
        <w:gridCol w:w="3950"/>
        <w:gridCol w:w="2542"/>
        <w:gridCol w:w="2542"/>
      </w:tblGrid>
      <w:tr w:rsidR="00BB663B" w:rsidRPr="001F0000" w14:paraId="2E2FFFCE" w14:textId="77777777" w:rsidTr="00BB663B">
        <w:tc>
          <w:tcPr>
            <w:tcW w:w="1192" w:type="pct"/>
          </w:tcPr>
          <w:p w14:paraId="2017D8D4" w14:textId="2BC4378D" w:rsidR="00876065" w:rsidRPr="001F0000" w:rsidRDefault="00876065" w:rsidP="00876065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0000">
              <w:rPr>
                <w:rFonts w:ascii="Arial" w:hAnsi="Arial" w:cs="Arial"/>
                <w:b/>
                <w:bCs/>
                <w:sz w:val="24"/>
                <w:szCs w:val="24"/>
              </w:rPr>
              <w:t>AMBITO TEMATICO</w:t>
            </w:r>
          </w:p>
        </w:tc>
        <w:tc>
          <w:tcPr>
            <w:tcW w:w="644" w:type="pct"/>
          </w:tcPr>
          <w:p w14:paraId="4964A12C" w14:textId="6561A826" w:rsidR="00876065" w:rsidRPr="001F0000" w:rsidRDefault="00876065" w:rsidP="00876065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000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FONDATORI </w:t>
            </w:r>
          </w:p>
        </w:tc>
        <w:tc>
          <w:tcPr>
            <w:tcW w:w="1383" w:type="pct"/>
          </w:tcPr>
          <w:p w14:paraId="4DE60FD0" w14:textId="7C8D0779" w:rsidR="00876065" w:rsidRPr="001F0000" w:rsidRDefault="00876065" w:rsidP="00876065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0000">
              <w:rPr>
                <w:rFonts w:ascii="Arial" w:hAnsi="Arial" w:cs="Arial"/>
                <w:b/>
                <w:bCs/>
                <w:sz w:val="24"/>
                <w:szCs w:val="24"/>
              </w:rPr>
              <w:t>IMPEGNI</w:t>
            </w:r>
          </w:p>
        </w:tc>
        <w:tc>
          <w:tcPr>
            <w:tcW w:w="890" w:type="pct"/>
          </w:tcPr>
          <w:p w14:paraId="34E64C1A" w14:textId="77777777" w:rsidR="00876065" w:rsidRPr="001F0000" w:rsidRDefault="00876065" w:rsidP="00876065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0000">
              <w:rPr>
                <w:rFonts w:ascii="Arial" w:hAnsi="Arial" w:cs="Arial"/>
                <w:b/>
                <w:bCs/>
                <w:sz w:val="24"/>
                <w:szCs w:val="24"/>
              </w:rPr>
              <w:t>PERFORMANCE</w:t>
            </w:r>
          </w:p>
        </w:tc>
        <w:tc>
          <w:tcPr>
            <w:tcW w:w="890" w:type="pct"/>
          </w:tcPr>
          <w:p w14:paraId="020252D2" w14:textId="77777777" w:rsidR="00876065" w:rsidRPr="001F0000" w:rsidRDefault="00876065" w:rsidP="00876065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0000">
              <w:rPr>
                <w:rFonts w:ascii="Arial" w:hAnsi="Arial" w:cs="Arial"/>
                <w:b/>
                <w:bCs/>
                <w:sz w:val="24"/>
                <w:szCs w:val="24"/>
              </w:rPr>
              <w:t>TEMPI</w:t>
            </w:r>
          </w:p>
        </w:tc>
      </w:tr>
      <w:tr w:rsidR="00BB663B" w:rsidRPr="001F0000" w14:paraId="575D58C1" w14:textId="77777777" w:rsidTr="001F0000">
        <w:trPr>
          <w:trHeight w:val="507"/>
        </w:trPr>
        <w:tc>
          <w:tcPr>
            <w:tcW w:w="1192" w:type="pct"/>
            <w:vMerge w:val="restart"/>
            <w:vAlign w:val="center"/>
          </w:tcPr>
          <w:p w14:paraId="0275608D" w14:textId="77777777" w:rsidR="00876065" w:rsidRPr="001F0000" w:rsidRDefault="00876065" w:rsidP="001F0000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0000">
              <w:rPr>
                <w:rFonts w:ascii="Arial" w:hAnsi="Arial" w:cs="Arial"/>
                <w:b/>
                <w:bCs/>
                <w:sz w:val="24"/>
                <w:szCs w:val="24"/>
              </w:rPr>
              <w:t>1) PROGRAMMAZIONE STUDENTESSE/STUDENTI</w:t>
            </w:r>
          </w:p>
        </w:tc>
        <w:tc>
          <w:tcPr>
            <w:tcW w:w="644" w:type="pct"/>
            <w:vMerge w:val="restart"/>
            <w:vAlign w:val="center"/>
          </w:tcPr>
          <w:p w14:paraId="5C4F786E" w14:textId="6E7CB9C8" w:rsidR="00876065" w:rsidRPr="001F0000" w:rsidRDefault="00876065" w:rsidP="00876065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F0000">
              <w:rPr>
                <w:rFonts w:ascii="Arial" w:hAnsi="Arial" w:cs="Arial"/>
                <w:bCs/>
                <w:sz w:val="24"/>
                <w:szCs w:val="24"/>
              </w:rPr>
              <w:t>Università di Ferrara</w:t>
            </w:r>
          </w:p>
        </w:tc>
        <w:tc>
          <w:tcPr>
            <w:tcW w:w="1383" w:type="pct"/>
            <w:tcBorders>
              <w:bottom w:val="dashed" w:sz="4" w:space="0" w:color="auto"/>
            </w:tcBorders>
          </w:tcPr>
          <w:p w14:paraId="37567EB2" w14:textId="02EE1315" w:rsidR="00876065" w:rsidRPr="001F0000" w:rsidRDefault="00876065" w:rsidP="00876065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F0000">
              <w:rPr>
                <w:rFonts w:ascii="Arial" w:hAnsi="Arial" w:cs="Arial"/>
                <w:bCs/>
                <w:sz w:val="24"/>
                <w:szCs w:val="24"/>
              </w:rPr>
              <w:t>1a) Informativa al Comune e ad ERGO in merito alla scelta di incremento del numero delle studentesse e degli studenti al fine di progettare insieme le strategie e le modalità operative p</w:t>
            </w:r>
            <w:r w:rsidR="00451A4E">
              <w:rPr>
                <w:rFonts w:ascii="Arial" w:hAnsi="Arial" w:cs="Arial"/>
                <w:bCs/>
                <w:sz w:val="24"/>
                <w:szCs w:val="24"/>
              </w:rPr>
              <w:t>iù adeguate per erogare servizi</w:t>
            </w:r>
          </w:p>
          <w:p w14:paraId="3716395F" w14:textId="535C9D8A" w:rsidR="00876065" w:rsidRPr="001F0000" w:rsidRDefault="00876065" w:rsidP="00876065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90" w:type="pct"/>
            <w:tcBorders>
              <w:bottom w:val="dashed" w:sz="4" w:space="0" w:color="auto"/>
            </w:tcBorders>
          </w:tcPr>
          <w:p w14:paraId="7B656755" w14:textId="2ED1A9C1" w:rsidR="00876065" w:rsidRPr="001F0000" w:rsidRDefault="00876065" w:rsidP="00876065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F0000">
              <w:rPr>
                <w:rFonts w:ascii="Arial" w:hAnsi="Arial" w:cs="Arial"/>
                <w:bCs/>
                <w:sz w:val="24"/>
                <w:szCs w:val="24"/>
              </w:rPr>
              <w:t>1a) Informativa al Comune e ad ERGO</w:t>
            </w:r>
          </w:p>
          <w:p w14:paraId="7B13EE91" w14:textId="166DB39F" w:rsidR="00876065" w:rsidRPr="001F0000" w:rsidRDefault="00876065" w:rsidP="00876065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90" w:type="pct"/>
            <w:tcBorders>
              <w:bottom w:val="dashed" w:sz="4" w:space="0" w:color="auto"/>
            </w:tcBorders>
          </w:tcPr>
          <w:p w14:paraId="68595073" w14:textId="1E2433A7" w:rsidR="00876065" w:rsidRPr="001F0000" w:rsidRDefault="001F0000" w:rsidP="00876065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876065" w:rsidRPr="001F0000">
              <w:rPr>
                <w:rFonts w:ascii="Arial" w:hAnsi="Arial" w:cs="Arial"/>
                <w:bCs/>
                <w:sz w:val="24"/>
                <w:szCs w:val="24"/>
              </w:rPr>
              <w:t xml:space="preserve">a) Entro </w:t>
            </w:r>
            <w:r w:rsidR="006A0F0C" w:rsidRPr="001F0000">
              <w:rPr>
                <w:rFonts w:ascii="Arial" w:hAnsi="Arial" w:cs="Arial"/>
                <w:bCs/>
                <w:sz w:val="24"/>
                <w:szCs w:val="24"/>
              </w:rPr>
              <w:t>maggio</w:t>
            </w:r>
            <w:r w:rsidR="00876065" w:rsidRPr="001F0000">
              <w:rPr>
                <w:rFonts w:ascii="Arial" w:hAnsi="Arial" w:cs="Arial"/>
                <w:bCs/>
                <w:sz w:val="24"/>
                <w:szCs w:val="24"/>
              </w:rPr>
              <w:t xml:space="preserve"> di ogni AA</w:t>
            </w:r>
          </w:p>
          <w:p w14:paraId="6C1AB34C" w14:textId="77777777" w:rsidR="00876065" w:rsidRPr="001F0000" w:rsidRDefault="00876065" w:rsidP="00876065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BB663B" w:rsidRPr="001F0000" w14:paraId="35586B2A" w14:textId="77777777" w:rsidTr="001F0000">
        <w:trPr>
          <w:trHeight w:val="506"/>
        </w:trPr>
        <w:tc>
          <w:tcPr>
            <w:tcW w:w="1192" w:type="pct"/>
            <w:vMerge/>
            <w:vAlign w:val="center"/>
          </w:tcPr>
          <w:p w14:paraId="79A821B6" w14:textId="77777777" w:rsidR="00876065" w:rsidRPr="001F0000" w:rsidRDefault="00876065" w:rsidP="001F0000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44" w:type="pct"/>
            <w:vMerge/>
          </w:tcPr>
          <w:p w14:paraId="21146B85" w14:textId="77777777" w:rsidR="00876065" w:rsidRPr="001F0000" w:rsidRDefault="00876065" w:rsidP="00876065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83" w:type="pct"/>
            <w:tcBorders>
              <w:top w:val="dashed" w:sz="4" w:space="0" w:color="auto"/>
              <w:bottom w:val="dashed" w:sz="4" w:space="0" w:color="auto"/>
            </w:tcBorders>
          </w:tcPr>
          <w:p w14:paraId="24B5D2D8" w14:textId="3939695A" w:rsidR="00876065" w:rsidRPr="001F0000" w:rsidRDefault="00876065" w:rsidP="00451A4E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F0000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451A4E">
              <w:rPr>
                <w:rFonts w:ascii="Arial" w:hAnsi="Arial" w:cs="Arial"/>
                <w:bCs/>
                <w:sz w:val="24"/>
                <w:szCs w:val="24"/>
              </w:rPr>
              <w:t>b</w:t>
            </w:r>
            <w:r w:rsidRPr="001F0000">
              <w:rPr>
                <w:rFonts w:ascii="Arial" w:hAnsi="Arial" w:cs="Arial"/>
                <w:bCs/>
                <w:sz w:val="24"/>
                <w:szCs w:val="24"/>
              </w:rPr>
              <w:t>) “Welcome Office”, per accogliere le studentesse e gli studenti e per fornire indicazioni sui servizi offerti dal Network, in sinergia con l’</w:t>
            </w:r>
            <w:proofErr w:type="spellStart"/>
            <w:r w:rsidRPr="001F0000">
              <w:rPr>
                <w:rFonts w:ascii="Arial" w:hAnsi="Arial" w:cs="Arial"/>
                <w:bCs/>
                <w:sz w:val="24"/>
                <w:szCs w:val="24"/>
              </w:rPr>
              <w:t>Informagiovani</w:t>
            </w:r>
            <w:proofErr w:type="spellEnd"/>
            <w:r w:rsidRPr="001F0000">
              <w:rPr>
                <w:rFonts w:ascii="Arial" w:hAnsi="Arial" w:cs="Arial"/>
                <w:bCs/>
                <w:sz w:val="24"/>
                <w:szCs w:val="24"/>
              </w:rPr>
              <w:t xml:space="preserve"> del Comune di Ferrara</w:t>
            </w:r>
          </w:p>
        </w:tc>
        <w:tc>
          <w:tcPr>
            <w:tcW w:w="890" w:type="pct"/>
            <w:tcBorders>
              <w:top w:val="dashed" w:sz="4" w:space="0" w:color="auto"/>
              <w:bottom w:val="dashed" w:sz="4" w:space="0" w:color="auto"/>
            </w:tcBorders>
          </w:tcPr>
          <w:p w14:paraId="6D4306A3" w14:textId="035710B9" w:rsidR="00876065" w:rsidRPr="001F0000" w:rsidRDefault="00876065" w:rsidP="00451A4E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F0000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451A4E">
              <w:rPr>
                <w:rFonts w:ascii="Arial" w:hAnsi="Arial" w:cs="Arial"/>
                <w:bCs/>
                <w:sz w:val="24"/>
                <w:szCs w:val="24"/>
              </w:rPr>
              <w:t>b</w:t>
            </w:r>
            <w:r w:rsidRPr="001F0000">
              <w:rPr>
                <w:rFonts w:ascii="Arial" w:hAnsi="Arial" w:cs="Arial"/>
                <w:bCs/>
                <w:sz w:val="24"/>
                <w:szCs w:val="24"/>
              </w:rPr>
              <w:t xml:space="preserve">) </w:t>
            </w:r>
            <w:r w:rsidR="00DA05F9" w:rsidRPr="001F0000">
              <w:rPr>
                <w:rFonts w:ascii="Arial" w:hAnsi="Arial" w:cs="Arial"/>
                <w:bCs/>
                <w:sz w:val="24"/>
                <w:szCs w:val="24"/>
              </w:rPr>
              <w:t>Creazione</w:t>
            </w:r>
            <w:r w:rsidRPr="001F0000">
              <w:rPr>
                <w:rFonts w:ascii="Arial" w:hAnsi="Arial" w:cs="Arial"/>
                <w:bCs/>
                <w:sz w:val="24"/>
                <w:szCs w:val="24"/>
              </w:rPr>
              <w:t xml:space="preserve"> del “Welcome Office” e sua promozione tramite gli strumenti di comunicazione Unife</w:t>
            </w:r>
          </w:p>
        </w:tc>
        <w:tc>
          <w:tcPr>
            <w:tcW w:w="890" w:type="pct"/>
            <w:tcBorders>
              <w:top w:val="dashed" w:sz="4" w:space="0" w:color="auto"/>
              <w:bottom w:val="dashed" w:sz="4" w:space="0" w:color="auto"/>
            </w:tcBorders>
          </w:tcPr>
          <w:p w14:paraId="42223502" w14:textId="4E40A04C" w:rsidR="00876065" w:rsidRPr="001F0000" w:rsidRDefault="001F0000" w:rsidP="00451A4E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451A4E">
              <w:rPr>
                <w:rFonts w:ascii="Arial" w:hAnsi="Arial" w:cs="Arial"/>
                <w:bCs/>
                <w:sz w:val="24"/>
                <w:szCs w:val="24"/>
              </w:rPr>
              <w:t>b</w:t>
            </w:r>
            <w:r w:rsidR="00876065" w:rsidRPr="001F0000">
              <w:rPr>
                <w:rFonts w:ascii="Arial" w:hAnsi="Arial" w:cs="Arial"/>
                <w:bCs/>
                <w:sz w:val="24"/>
                <w:szCs w:val="24"/>
              </w:rPr>
              <w:t xml:space="preserve">) Entro </w:t>
            </w:r>
            <w:r w:rsidR="00DA05F9" w:rsidRPr="001F0000">
              <w:rPr>
                <w:rFonts w:ascii="Arial" w:hAnsi="Arial" w:cs="Arial"/>
                <w:bCs/>
                <w:sz w:val="24"/>
                <w:szCs w:val="24"/>
              </w:rPr>
              <w:t>maggio</w:t>
            </w:r>
            <w:r w:rsidR="00876065" w:rsidRPr="001F0000">
              <w:rPr>
                <w:rFonts w:ascii="Arial" w:hAnsi="Arial" w:cs="Arial"/>
                <w:bCs/>
                <w:sz w:val="24"/>
                <w:szCs w:val="24"/>
              </w:rPr>
              <w:t xml:space="preserve"> 2018</w:t>
            </w:r>
          </w:p>
        </w:tc>
      </w:tr>
      <w:tr w:rsidR="00BB663B" w:rsidRPr="001F0000" w14:paraId="0B0F1726" w14:textId="77777777" w:rsidTr="001F0000">
        <w:tc>
          <w:tcPr>
            <w:tcW w:w="1192" w:type="pct"/>
            <w:vAlign w:val="center"/>
          </w:tcPr>
          <w:p w14:paraId="30C7FE64" w14:textId="62E10676" w:rsidR="00910A85" w:rsidRDefault="00876065" w:rsidP="001F0000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000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2) MONITORAGGIO </w:t>
            </w:r>
            <w:r w:rsidR="00910A85">
              <w:rPr>
                <w:rFonts w:ascii="Arial" w:hAnsi="Arial" w:cs="Arial"/>
                <w:b/>
                <w:bCs/>
                <w:sz w:val="24"/>
                <w:szCs w:val="24"/>
              </w:rPr>
              <w:t>DELLE PERFORMANCE DEL PROTOCOLLO D’INTESA E DEDELLLL’IMPATTO</w:t>
            </w:r>
          </w:p>
          <w:p w14:paraId="3322BE8E" w14:textId="59B7C638" w:rsidR="00876065" w:rsidRPr="001F0000" w:rsidRDefault="00876065" w:rsidP="001F0000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0000">
              <w:rPr>
                <w:rFonts w:ascii="Arial" w:hAnsi="Arial" w:cs="Arial"/>
                <w:b/>
                <w:bCs/>
                <w:sz w:val="24"/>
                <w:szCs w:val="24"/>
              </w:rPr>
              <w:t>DELL’INCREMENTO DEGLI STUDENTI/DELLE STUDENTESSE SUL TERRITORIO</w:t>
            </w:r>
          </w:p>
        </w:tc>
        <w:tc>
          <w:tcPr>
            <w:tcW w:w="644" w:type="pct"/>
          </w:tcPr>
          <w:p w14:paraId="51093E84" w14:textId="41F010C9" w:rsidR="00876065" w:rsidRPr="001F0000" w:rsidRDefault="00876065" w:rsidP="00876065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F0000">
              <w:rPr>
                <w:rFonts w:ascii="Arial" w:hAnsi="Arial" w:cs="Arial"/>
                <w:bCs/>
                <w:sz w:val="24"/>
                <w:szCs w:val="24"/>
              </w:rPr>
              <w:t>Università di Ferrara</w:t>
            </w:r>
          </w:p>
        </w:tc>
        <w:tc>
          <w:tcPr>
            <w:tcW w:w="1383" w:type="pct"/>
          </w:tcPr>
          <w:p w14:paraId="56F50A47" w14:textId="2832478C" w:rsidR="00876065" w:rsidRPr="001F0000" w:rsidRDefault="00876065" w:rsidP="00876065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F0000">
              <w:rPr>
                <w:rFonts w:ascii="Arial" w:hAnsi="Arial" w:cs="Arial"/>
                <w:bCs/>
                <w:sz w:val="24"/>
                <w:szCs w:val="24"/>
              </w:rPr>
              <w:t>2a) Monitoraggio annuale, in collaborazione con il Comune, ERGO e altri soggetti del territorio</w:t>
            </w:r>
          </w:p>
        </w:tc>
        <w:tc>
          <w:tcPr>
            <w:tcW w:w="890" w:type="pct"/>
          </w:tcPr>
          <w:p w14:paraId="14C012FE" w14:textId="2214629E" w:rsidR="00876065" w:rsidRPr="001F0000" w:rsidRDefault="00876065" w:rsidP="00876065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F0000">
              <w:rPr>
                <w:rFonts w:ascii="Arial" w:hAnsi="Arial" w:cs="Arial"/>
                <w:bCs/>
                <w:sz w:val="24"/>
                <w:szCs w:val="24"/>
              </w:rPr>
              <w:t>2a) Report di monitoraggio e valutazione delle performance collegate al Protocollo d’Intesa e agli specifici accordi attuativi</w:t>
            </w:r>
            <w:r w:rsidR="00910A85">
              <w:rPr>
                <w:rFonts w:ascii="Arial" w:hAnsi="Arial" w:cs="Arial"/>
                <w:bCs/>
                <w:sz w:val="24"/>
                <w:szCs w:val="24"/>
              </w:rPr>
              <w:t xml:space="preserve"> e dell’impatto sul territorio</w:t>
            </w:r>
          </w:p>
        </w:tc>
        <w:tc>
          <w:tcPr>
            <w:tcW w:w="890" w:type="pct"/>
          </w:tcPr>
          <w:p w14:paraId="27A549DB" w14:textId="44FDA0E1" w:rsidR="00876065" w:rsidRPr="001F0000" w:rsidRDefault="00876065" w:rsidP="00DA05F9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F0000">
              <w:rPr>
                <w:rFonts w:ascii="Arial" w:hAnsi="Arial" w:cs="Arial"/>
                <w:bCs/>
                <w:sz w:val="24"/>
                <w:szCs w:val="24"/>
              </w:rPr>
              <w:t xml:space="preserve">2a) Entro </w:t>
            </w:r>
            <w:r w:rsidR="00DA05F9" w:rsidRPr="001F0000">
              <w:rPr>
                <w:rFonts w:ascii="Arial" w:hAnsi="Arial" w:cs="Arial"/>
                <w:bCs/>
                <w:sz w:val="24"/>
                <w:szCs w:val="24"/>
              </w:rPr>
              <w:t>aprile</w:t>
            </w:r>
            <w:r w:rsidRPr="001F0000">
              <w:rPr>
                <w:rFonts w:ascii="Arial" w:hAnsi="Arial" w:cs="Arial"/>
                <w:bCs/>
                <w:sz w:val="24"/>
                <w:szCs w:val="24"/>
              </w:rPr>
              <w:t xml:space="preserve"> successivo all’AA oggetto d’analisi</w:t>
            </w:r>
          </w:p>
        </w:tc>
      </w:tr>
      <w:tr w:rsidR="00BB663B" w:rsidRPr="001F0000" w14:paraId="6AA31335" w14:textId="77777777" w:rsidTr="001F0000">
        <w:tc>
          <w:tcPr>
            <w:tcW w:w="1192" w:type="pct"/>
            <w:vMerge w:val="restart"/>
            <w:vAlign w:val="center"/>
          </w:tcPr>
          <w:p w14:paraId="5CF7D64F" w14:textId="1CEC20D3" w:rsidR="00BB663B" w:rsidRPr="001F0000" w:rsidRDefault="00BB663B" w:rsidP="001F0000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0000">
              <w:rPr>
                <w:rFonts w:ascii="Arial" w:hAnsi="Arial" w:cs="Arial"/>
                <w:b/>
                <w:bCs/>
                <w:sz w:val="24"/>
                <w:szCs w:val="24"/>
              </w:rPr>
              <w:t>3) ALLOGGI</w:t>
            </w:r>
          </w:p>
          <w:p w14:paraId="2AE575CF" w14:textId="77777777" w:rsidR="00BB663B" w:rsidRPr="001F0000" w:rsidRDefault="00BB663B" w:rsidP="001F0000">
            <w:pPr>
              <w:pStyle w:val="NormaleWeb"/>
              <w:ind w:right="14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44" w:type="pct"/>
            <w:tcBorders>
              <w:bottom w:val="dashed" w:sz="4" w:space="0" w:color="auto"/>
            </w:tcBorders>
          </w:tcPr>
          <w:p w14:paraId="31C0D4D9" w14:textId="77777777" w:rsidR="00BB663B" w:rsidRPr="001F0000" w:rsidRDefault="00BB663B" w:rsidP="00876065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F0000">
              <w:rPr>
                <w:rFonts w:ascii="Arial" w:hAnsi="Arial" w:cs="Arial"/>
                <w:bCs/>
                <w:sz w:val="24"/>
                <w:szCs w:val="24"/>
              </w:rPr>
              <w:t>Comune di Ferrara</w:t>
            </w:r>
          </w:p>
          <w:p w14:paraId="018EF875" w14:textId="77777777" w:rsidR="00BB663B" w:rsidRPr="001F0000" w:rsidRDefault="00BB663B" w:rsidP="00876065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83" w:type="pct"/>
            <w:tcBorders>
              <w:bottom w:val="dashed" w:sz="4" w:space="0" w:color="auto"/>
            </w:tcBorders>
          </w:tcPr>
          <w:p w14:paraId="3FE54943" w14:textId="663B9AD1" w:rsidR="00BB663B" w:rsidRPr="00464A24" w:rsidRDefault="00BB663B" w:rsidP="00876065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464A2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3a) Ristrutturazione d</w:t>
            </w:r>
            <w:r w:rsidR="00DA05F9" w:rsidRPr="00464A2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ell’ex P</w:t>
            </w:r>
            <w:r w:rsidRPr="00464A2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alazzo </w:t>
            </w:r>
            <w:r w:rsidR="000723E3" w:rsidRPr="00464A2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S</w:t>
            </w:r>
            <w:r w:rsidRPr="00464A2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pecchi </w:t>
            </w:r>
            <w:r w:rsidR="00DA05F9" w:rsidRPr="00464A2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(Corti di Medoro) </w:t>
            </w:r>
            <w:r w:rsidRPr="00464A2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e destinazione di posti letto alle studentesse e agli studenti</w:t>
            </w:r>
          </w:p>
          <w:p w14:paraId="7E4EAE27" w14:textId="0549D9EE" w:rsidR="00BB663B" w:rsidRPr="00464A24" w:rsidRDefault="00BB663B" w:rsidP="00627EF5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464A2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3</w:t>
            </w:r>
            <w:r w:rsidR="00627EF5" w:rsidRPr="00464A2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b</w:t>
            </w:r>
            <w:r w:rsidRPr="00464A2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) </w:t>
            </w:r>
            <w:r w:rsidR="00C81453" w:rsidRPr="00464A2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“</w:t>
            </w:r>
            <w:r w:rsidRPr="00464A2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Agenzia CASA</w:t>
            </w:r>
            <w:r w:rsidR="00C81453" w:rsidRPr="00464A2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”</w:t>
            </w:r>
          </w:p>
        </w:tc>
        <w:tc>
          <w:tcPr>
            <w:tcW w:w="890" w:type="pct"/>
            <w:tcBorders>
              <w:bottom w:val="dashed" w:sz="4" w:space="0" w:color="auto"/>
            </w:tcBorders>
          </w:tcPr>
          <w:p w14:paraId="7BD23A22" w14:textId="7D3A22AD" w:rsidR="00BB663B" w:rsidRPr="00464A24" w:rsidRDefault="00627EF5" w:rsidP="00876065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464A2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3a</w:t>
            </w:r>
            <w:r w:rsidR="00BB663B" w:rsidRPr="00464A2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) </w:t>
            </w:r>
            <w:r w:rsidR="00DA05F9" w:rsidRPr="00464A2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150</w:t>
            </w:r>
            <w:r w:rsidR="00BB663B" w:rsidRPr="00464A2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posti letto</w:t>
            </w:r>
          </w:p>
          <w:p w14:paraId="54CA0873" w14:textId="303E9E29" w:rsidR="00BB663B" w:rsidRPr="00464A24" w:rsidRDefault="00627EF5" w:rsidP="00876065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464A2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3b</w:t>
            </w:r>
            <w:r w:rsidR="00BB663B" w:rsidRPr="00464A2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) </w:t>
            </w:r>
            <w:r w:rsidR="00DA05F9" w:rsidRPr="00464A2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Messa a disposizione dell’Agenzia CASA </w:t>
            </w:r>
          </w:p>
          <w:p w14:paraId="2D04159A" w14:textId="77777777" w:rsidR="00BB663B" w:rsidRPr="00464A24" w:rsidRDefault="00BB663B" w:rsidP="00876065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  <w:p w14:paraId="65B31046" w14:textId="77777777" w:rsidR="00BB663B" w:rsidRPr="00464A24" w:rsidRDefault="00BB663B" w:rsidP="00876065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90" w:type="pct"/>
            <w:tcBorders>
              <w:bottom w:val="dashed" w:sz="4" w:space="0" w:color="auto"/>
            </w:tcBorders>
          </w:tcPr>
          <w:p w14:paraId="218427DF" w14:textId="6D464F74" w:rsidR="00BB663B" w:rsidRPr="00464A24" w:rsidRDefault="00627EF5" w:rsidP="00876065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464A2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3a</w:t>
            </w:r>
            <w:r w:rsidR="00BB663B" w:rsidRPr="00464A2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) Entro </w:t>
            </w:r>
            <w:r w:rsidR="00DA05F9" w:rsidRPr="00464A2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1 ottobre </w:t>
            </w:r>
            <w:r w:rsidR="00BB663B" w:rsidRPr="00464A2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201</w:t>
            </w:r>
            <w:r w:rsidR="00DA05F9" w:rsidRPr="00464A2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8</w:t>
            </w:r>
          </w:p>
          <w:p w14:paraId="4F43A22D" w14:textId="2590D96E" w:rsidR="00BB663B" w:rsidRPr="00464A24" w:rsidRDefault="00627EF5" w:rsidP="00876065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464A2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3b</w:t>
            </w:r>
            <w:r w:rsidR="001F0000" w:rsidRPr="00464A2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) </w:t>
            </w:r>
            <w:r w:rsidR="00BB663B" w:rsidRPr="00464A2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Entro </w:t>
            </w:r>
            <w:r w:rsidR="00DA05F9" w:rsidRPr="00464A2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maggio 2018</w:t>
            </w:r>
          </w:p>
          <w:p w14:paraId="70B16991" w14:textId="77777777" w:rsidR="00BB663B" w:rsidRPr="00464A24" w:rsidRDefault="00BB663B" w:rsidP="00876065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  <w:p w14:paraId="612BDBFB" w14:textId="77777777" w:rsidR="00BB663B" w:rsidRPr="00464A24" w:rsidRDefault="00BB663B" w:rsidP="00876065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BB663B" w:rsidRPr="001F0000" w14:paraId="4F2A695A" w14:textId="77777777" w:rsidTr="001F0000">
        <w:tc>
          <w:tcPr>
            <w:tcW w:w="1192" w:type="pct"/>
            <w:vMerge/>
            <w:vAlign w:val="center"/>
          </w:tcPr>
          <w:p w14:paraId="0D24CF18" w14:textId="77777777" w:rsidR="00BB663B" w:rsidRPr="001F0000" w:rsidRDefault="00BB663B" w:rsidP="001F0000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dashed" w:sz="4" w:space="0" w:color="auto"/>
              <w:bottom w:val="dashed" w:sz="4" w:space="0" w:color="auto"/>
            </w:tcBorders>
          </w:tcPr>
          <w:p w14:paraId="4DB25CE7" w14:textId="0E98FCBA" w:rsidR="00BB663B" w:rsidRPr="001F0000" w:rsidRDefault="00BB663B" w:rsidP="00876065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ER</w:t>
            </w:r>
            <w:r w:rsidR="00181674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.</w:t>
            </w:r>
            <w:r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GO</w:t>
            </w:r>
            <w:r w:rsid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.</w:t>
            </w:r>
          </w:p>
          <w:p w14:paraId="420EC16C" w14:textId="77777777" w:rsidR="00BB663B" w:rsidRPr="001F0000" w:rsidRDefault="00BB663B" w:rsidP="006E5080">
            <w:pPr>
              <w:pStyle w:val="NormaleWeb"/>
              <w:spacing w:before="0" w:after="0"/>
              <w:ind w:left="360" w:right="14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83" w:type="pct"/>
            <w:tcBorders>
              <w:top w:val="dashed" w:sz="4" w:space="0" w:color="auto"/>
              <w:bottom w:val="dashed" w:sz="4" w:space="0" w:color="auto"/>
            </w:tcBorders>
          </w:tcPr>
          <w:p w14:paraId="58298257" w14:textId="226FAE08" w:rsidR="00BB663B" w:rsidRPr="00627EF5" w:rsidRDefault="00627EF5" w:rsidP="00ED688D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627EF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c</w:t>
            </w:r>
            <w:r w:rsidR="00BB663B" w:rsidRPr="00627EF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) </w:t>
            </w:r>
            <w:r w:rsidR="00C81453" w:rsidRPr="00627EF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N</w:t>
            </w:r>
            <w:r w:rsidR="00181674" w:rsidRPr="00627EF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. </w:t>
            </w:r>
            <w:r w:rsidR="00033527" w:rsidRPr="00627EF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271</w:t>
            </w:r>
            <w:r w:rsidR="00BB663B" w:rsidRPr="00627EF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posti letto </w:t>
            </w:r>
            <w:r w:rsidR="00181674" w:rsidRPr="00627EF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prioritariamente destinati agli studenti delle graduatorie ER.GO</w:t>
            </w:r>
            <w:r w:rsidR="001F0000" w:rsidRPr="00627EF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.</w:t>
            </w:r>
          </w:p>
          <w:p w14:paraId="03FC51BC" w14:textId="5277F95E" w:rsidR="00BB663B" w:rsidRPr="00627EF5" w:rsidRDefault="00627EF5" w:rsidP="00ED688D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627EF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d</w:t>
            </w:r>
            <w:r w:rsidR="00BB663B" w:rsidRPr="00627EF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) “</w:t>
            </w:r>
            <w:r w:rsidR="00C81453" w:rsidRPr="00627EF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V</w:t>
            </w:r>
            <w:r w:rsidR="00BB663B" w:rsidRPr="00627EF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etrina alloggi”</w:t>
            </w:r>
          </w:p>
          <w:p w14:paraId="292CB48B" w14:textId="6C6CECAB" w:rsidR="00181674" w:rsidRPr="001F0000" w:rsidRDefault="00181674" w:rsidP="00ED688D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90" w:type="pct"/>
            <w:tcBorders>
              <w:top w:val="dashed" w:sz="4" w:space="0" w:color="auto"/>
              <w:bottom w:val="dashed" w:sz="4" w:space="0" w:color="auto"/>
            </w:tcBorders>
          </w:tcPr>
          <w:p w14:paraId="17B51A4C" w14:textId="4F35247B" w:rsidR="00BB663B" w:rsidRPr="001F0000" w:rsidRDefault="00627EF5" w:rsidP="00ED688D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627EF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c</w:t>
            </w:r>
            <w:proofErr w:type="gramStart"/>
            <w:r w:rsidRPr="00627EF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) </w:t>
            </w:r>
            <w:r w:rsid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81453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Messa</w:t>
            </w:r>
            <w:proofErr w:type="gramEnd"/>
            <w:r w:rsidR="00C81453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a disposizione </w:t>
            </w:r>
            <w:r w:rsidR="00DA05F9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di 271 posti letto</w:t>
            </w:r>
            <w:r w:rsidR="00C81453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(</w:t>
            </w:r>
            <w:r w:rsidR="00181674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bando di concorso per i servizi abitativi di ER.GO</w:t>
            </w:r>
            <w:r w:rsid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.</w:t>
            </w:r>
            <w:r w:rsidR="00C81453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)</w:t>
            </w:r>
          </w:p>
          <w:p w14:paraId="7D864861" w14:textId="1062AE38" w:rsidR="00C81453" w:rsidRPr="001F0000" w:rsidRDefault="00627EF5" w:rsidP="00ED688D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627EF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d</w:t>
            </w:r>
            <w:r w:rsidRPr="00627EF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)</w:t>
            </w:r>
            <w:r w:rsid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81453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Gestione ed aggiornamento tecnico informatico della “vetrina alloggi”</w:t>
            </w:r>
          </w:p>
          <w:p w14:paraId="7BF2685C" w14:textId="77777777" w:rsidR="00BB663B" w:rsidRPr="001F0000" w:rsidRDefault="00BB663B" w:rsidP="00277FEB">
            <w:pPr>
              <w:pStyle w:val="NormaleWeb"/>
              <w:spacing w:before="0" w:after="0"/>
              <w:ind w:right="142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90" w:type="pct"/>
            <w:tcBorders>
              <w:top w:val="dashed" w:sz="4" w:space="0" w:color="auto"/>
              <w:bottom w:val="dashed" w:sz="4" w:space="0" w:color="auto"/>
            </w:tcBorders>
          </w:tcPr>
          <w:p w14:paraId="589726BB" w14:textId="60A9A74D" w:rsidR="00BB663B" w:rsidRPr="001F0000" w:rsidRDefault="00627EF5" w:rsidP="00ED688D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627EF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c</w:t>
            </w:r>
            <w:proofErr w:type="gramStart"/>
            <w:r w:rsidRPr="00627EF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) </w:t>
            </w:r>
            <w:r w:rsidR="00BB663B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81674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Dall’ulti</w:t>
            </w:r>
            <w:r w:rsid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ma</w:t>
            </w:r>
            <w:proofErr w:type="gramEnd"/>
            <w:r w:rsid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settimana di settembre 2018 </w:t>
            </w:r>
            <w:r w:rsidR="00181674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per le assegnazioni agli studenti delle graduatorie dell’</w:t>
            </w:r>
            <w:proofErr w:type="spellStart"/>
            <w:r w:rsidR="00181674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a.a</w:t>
            </w:r>
            <w:proofErr w:type="spellEnd"/>
            <w:r w:rsidR="00181674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. 2018/2019</w:t>
            </w:r>
          </w:p>
          <w:p w14:paraId="39B5C5C0" w14:textId="1EC2B0DC" w:rsidR="00BB663B" w:rsidRPr="001F0000" w:rsidRDefault="00627EF5" w:rsidP="00ED688D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627EF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d</w:t>
            </w:r>
            <w:r w:rsidRPr="00627EF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)</w:t>
            </w:r>
            <w:r w:rsidR="00BB663B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81453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Da maggio 2018</w:t>
            </w:r>
          </w:p>
          <w:p w14:paraId="1D9A9A9E" w14:textId="77777777" w:rsidR="00BB663B" w:rsidRPr="001F0000" w:rsidRDefault="00BB663B" w:rsidP="00277FEB">
            <w:pPr>
              <w:pStyle w:val="NormaleWeb"/>
              <w:spacing w:before="0" w:after="0"/>
              <w:ind w:right="142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BB663B" w:rsidRPr="001F0000" w14:paraId="44AF8273" w14:textId="77777777" w:rsidTr="001F0000">
        <w:trPr>
          <w:trHeight w:val="3118"/>
        </w:trPr>
        <w:tc>
          <w:tcPr>
            <w:tcW w:w="1192" w:type="pct"/>
            <w:vMerge/>
            <w:vAlign w:val="center"/>
          </w:tcPr>
          <w:p w14:paraId="63DE140E" w14:textId="77777777" w:rsidR="00BB663B" w:rsidRPr="001F0000" w:rsidRDefault="00BB663B" w:rsidP="001F0000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dashed" w:sz="4" w:space="0" w:color="auto"/>
              <w:bottom w:val="dashed" w:sz="4" w:space="0" w:color="auto"/>
            </w:tcBorders>
          </w:tcPr>
          <w:p w14:paraId="59B447DC" w14:textId="169F8DFE" w:rsidR="00BB663B" w:rsidRPr="001F0000" w:rsidRDefault="00BB663B" w:rsidP="00BB663B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F0000">
              <w:rPr>
                <w:rFonts w:ascii="Arial" w:hAnsi="Arial" w:cs="Arial"/>
                <w:bCs/>
                <w:sz w:val="24"/>
                <w:szCs w:val="24"/>
              </w:rPr>
              <w:t>Università di Ferrara</w:t>
            </w:r>
          </w:p>
        </w:tc>
        <w:tc>
          <w:tcPr>
            <w:tcW w:w="1383" w:type="pct"/>
            <w:tcBorders>
              <w:top w:val="dashed" w:sz="4" w:space="0" w:color="auto"/>
              <w:bottom w:val="dashed" w:sz="4" w:space="0" w:color="auto"/>
            </w:tcBorders>
          </w:tcPr>
          <w:p w14:paraId="6118DA60" w14:textId="7496AD16" w:rsidR="00BB663B" w:rsidRPr="001F0000" w:rsidRDefault="00BB663B" w:rsidP="00BB663B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F0000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627EF5">
              <w:rPr>
                <w:rFonts w:ascii="Arial" w:hAnsi="Arial" w:cs="Arial"/>
                <w:bCs/>
                <w:sz w:val="24"/>
                <w:szCs w:val="24"/>
              </w:rPr>
              <w:t>e</w:t>
            </w:r>
            <w:r w:rsidRPr="001F0000">
              <w:rPr>
                <w:rFonts w:ascii="Arial" w:hAnsi="Arial" w:cs="Arial"/>
                <w:bCs/>
                <w:sz w:val="24"/>
                <w:szCs w:val="24"/>
              </w:rPr>
              <w:t xml:space="preserve">) </w:t>
            </w:r>
            <w:r w:rsidR="00C81453" w:rsidRPr="001F0000">
              <w:rPr>
                <w:rFonts w:ascii="Arial" w:hAnsi="Arial" w:cs="Arial"/>
                <w:bCs/>
                <w:sz w:val="24"/>
                <w:szCs w:val="24"/>
              </w:rPr>
              <w:t>I</w:t>
            </w:r>
            <w:r w:rsidRPr="001F0000">
              <w:rPr>
                <w:rFonts w:ascii="Arial" w:hAnsi="Arial" w:cs="Arial"/>
                <w:bCs/>
                <w:sz w:val="24"/>
                <w:szCs w:val="24"/>
              </w:rPr>
              <w:t>nformativa sulle soluzioni abitative</w:t>
            </w:r>
          </w:p>
          <w:p w14:paraId="7435968A" w14:textId="350CCF65" w:rsidR="00BB663B" w:rsidRPr="001F0000" w:rsidRDefault="00BB663B" w:rsidP="00627EF5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F0000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627EF5">
              <w:rPr>
                <w:rFonts w:ascii="Arial" w:hAnsi="Arial" w:cs="Arial"/>
                <w:bCs/>
                <w:sz w:val="24"/>
                <w:szCs w:val="24"/>
              </w:rPr>
              <w:t>f</w:t>
            </w:r>
            <w:r w:rsidRPr="001F0000">
              <w:rPr>
                <w:rFonts w:ascii="Arial" w:hAnsi="Arial" w:cs="Arial"/>
                <w:bCs/>
                <w:sz w:val="24"/>
                <w:szCs w:val="24"/>
              </w:rPr>
              <w:t>) Elenco degli operatori accreditati UNIFE</w:t>
            </w:r>
          </w:p>
        </w:tc>
        <w:tc>
          <w:tcPr>
            <w:tcW w:w="890" w:type="pct"/>
            <w:tcBorders>
              <w:top w:val="dashed" w:sz="4" w:space="0" w:color="auto"/>
              <w:bottom w:val="dashed" w:sz="4" w:space="0" w:color="auto"/>
            </w:tcBorders>
          </w:tcPr>
          <w:p w14:paraId="7D44AC35" w14:textId="29BD58C2" w:rsidR="00BB663B" w:rsidRPr="001F0000" w:rsidRDefault="00BB663B" w:rsidP="00BB663B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3</w:t>
            </w:r>
            <w:r w:rsidR="00627EF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e</w:t>
            </w:r>
            <w:r w:rsid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) </w:t>
            </w:r>
            <w:proofErr w:type="gramStart"/>
            <w:r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Inserimento</w:t>
            </w:r>
            <w:r w:rsidR="00873D17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 dell’Informativa</w:t>
            </w:r>
            <w:proofErr w:type="gramEnd"/>
            <w:r w:rsidR="00873D17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sulle soluzioni abitative </w:t>
            </w:r>
            <w:r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su</w:t>
            </w:r>
            <w:r w:rsidR="00873D17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l</w:t>
            </w:r>
            <w:r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portale Unife e su</w:t>
            </w:r>
            <w:r w:rsidR="00873D17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i</w:t>
            </w:r>
            <w:r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Social Network </w:t>
            </w:r>
          </w:p>
          <w:p w14:paraId="46DD213F" w14:textId="698DAE24" w:rsidR="00BB663B" w:rsidRPr="001F0000" w:rsidRDefault="00BB663B" w:rsidP="00627EF5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3</w:t>
            </w:r>
            <w:r w:rsidR="00627EF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f</w:t>
            </w:r>
            <w:r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) Inserimento “Elenco operatori accreditati Unife” su portale Unife e su Social Network Unife</w:t>
            </w:r>
          </w:p>
        </w:tc>
        <w:tc>
          <w:tcPr>
            <w:tcW w:w="890" w:type="pct"/>
            <w:tcBorders>
              <w:top w:val="dashed" w:sz="4" w:space="0" w:color="auto"/>
              <w:bottom w:val="dashed" w:sz="4" w:space="0" w:color="auto"/>
            </w:tcBorders>
          </w:tcPr>
          <w:p w14:paraId="7065AB0F" w14:textId="72BDC146" w:rsidR="00BB663B" w:rsidRPr="001F0000" w:rsidRDefault="00BB663B" w:rsidP="00BB663B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3</w:t>
            </w:r>
            <w:r w:rsidR="00627EF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e</w:t>
            </w:r>
            <w:r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) </w:t>
            </w:r>
            <w:r w:rsidR="00C81453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Da maggio 2018</w:t>
            </w:r>
          </w:p>
          <w:p w14:paraId="2C514421" w14:textId="18317E97" w:rsidR="00BB663B" w:rsidRPr="001F0000" w:rsidRDefault="00BB663B" w:rsidP="00627EF5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3</w:t>
            </w:r>
            <w:r w:rsidR="00627EF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f</w:t>
            </w:r>
            <w:r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) </w:t>
            </w:r>
            <w:r w:rsidR="00C81453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Da maggio 2018</w:t>
            </w:r>
          </w:p>
        </w:tc>
      </w:tr>
      <w:tr w:rsidR="00910A85" w:rsidRPr="001F0000" w14:paraId="746A4141" w14:textId="77777777" w:rsidTr="001F0000">
        <w:tc>
          <w:tcPr>
            <w:tcW w:w="1192" w:type="pct"/>
            <w:vAlign w:val="center"/>
          </w:tcPr>
          <w:p w14:paraId="66EAB7B9" w14:textId="77777777" w:rsidR="00910A85" w:rsidRPr="001F0000" w:rsidRDefault="00910A85" w:rsidP="00910A85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559734C8" w14:textId="1D5341F9" w:rsidR="00910A85" w:rsidRPr="001F0000" w:rsidRDefault="003C6B8C" w:rsidP="00910A85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4</w:t>
            </w:r>
            <w:r w:rsidR="00910A85" w:rsidRPr="001F000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) SERVIZI RISTORATIVI</w:t>
            </w:r>
          </w:p>
          <w:p w14:paraId="5EFDAC9D" w14:textId="77777777" w:rsidR="00910A85" w:rsidRPr="001F0000" w:rsidRDefault="00910A85" w:rsidP="00910A85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pct"/>
          </w:tcPr>
          <w:p w14:paraId="24D0D12C" w14:textId="77777777" w:rsidR="00910A85" w:rsidRPr="001F0000" w:rsidRDefault="00910A85" w:rsidP="00910A85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  <w:p w14:paraId="79F549C4" w14:textId="77777777" w:rsidR="00910A85" w:rsidRPr="001F0000" w:rsidRDefault="00910A85" w:rsidP="00910A85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ER.GO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.</w:t>
            </w:r>
          </w:p>
          <w:p w14:paraId="521BDAAA" w14:textId="77777777" w:rsidR="00910A85" w:rsidRPr="001F0000" w:rsidRDefault="00910A85" w:rsidP="00910A85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  <w:p w14:paraId="44D3FC45" w14:textId="77777777" w:rsidR="00910A85" w:rsidRPr="001F0000" w:rsidRDefault="00910A85" w:rsidP="00910A85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83" w:type="pct"/>
          </w:tcPr>
          <w:p w14:paraId="11A08C58" w14:textId="1B21FF37" w:rsidR="00910A85" w:rsidRPr="001F0000" w:rsidRDefault="003C6B8C" w:rsidP="00910A85">
            <w:pPr>
              <w:ind w:hanging="15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4</w:t>
            </w:r>
            <w:r w:rsidR="00910A85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a) O</w:t>
            </w:r>
            <w:r w:rsidR="00910A85" w:rsidRPr="001F0000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ar-SA"/>
              </w:rPr>
              <w:t>rganizzazione del servizio ristorativo a prezzi agevolati, in mense gestite in appalto e in locali convenzionati</w:t>
            </w:r>
          </w:p>
          <w:p w14:paraId="1381B8DD" w14:textId="77777777" w:rsidR="00910A85" w:rsidRPr="001F0000" w:rsidRDefault="00910A85" w:rsidP="00910A85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890" w:type="pct"/>
          </w:tcPr>
          <w:p w14:paraId="729DA8EF" w14:textId="375AFC60" w:rsidR="00910A85" w:rsidRPr="001F0000" w:rsidRDefault="003C6B8C" w:rsidP="00910A85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4</w:t>
            </w:r>
            <w:r w:rsidR="00910A85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a) N. 2 mense; N. 11 Locali convenzionati</w:t>
            </w:r>
          </w:p>
        </w:tc>
        <w:tc>
          <w:tcPr>
            <w:tcW w:w="890" w:type="pct"/>
          </w:tcPr>
          <w:p w14:paraId="2566D0F0" w14:textId="245FD271" w:rsidR="00910A85" w:rsidRPr="001F0000" w:rsidRDefault="003C6B8C" w:rsidP="00910A85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4</w:t>
            </w:r>
            <w:r w:rsidR="00910A85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a)  Da Maggio 2018</w:t>
            </w:r>
          </w:p>
        </w:tc>
      </w:tr>
      <w:tr w:rsidR="00BB663B" w:rsidRPr="001F0000" w14:paraId="25501DF9" w14:textId="77777777" w:rsidTr="001F0000">
        <w:tc>
          <w:tcPr>
            <w:tcW w:w="1192" w:type="pct"/>
            <w:vAlign w:val="center"/>
          </w:tcPr>
          <w:p w14:paraId="114CDC32" w14:textId="64962917" w:rsidR="00BB663B" w:rsidRPr="001F0000" w:rsidRDefault="003C6B8C" w:rsidP="001F0000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="00BB663B" w:rsidRPr="001F000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) </w:t>
            </w:r>
            <w:r w:rsidR="00910A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SERVIZI PER IL </w:t>
            </w:r>
            <w:r w:rsidR="00BB663B" w:rsidRPr="001F0000">
              <w:rPr>
                <w:rFonts w:ascii="Arial" w:hAnsi="Arial" w:cs="Arial"/>
                <w:b/>
                <w:bCs/>
                <w:sz w:val="24"/>
                <w:szCs w:val="24"/>
              </w:rPr>
              <w:t>TEMPO LIBERO</w:t>
            </w:r>
          </w:p>
        </w:tc>
        <w:tc>
          <w:tcPr>
            <w:tcW w:w="644" w:type="pct"/>
          </w:tcPr>
          <w:p w14:paraId="4FDE7E0F" w14:textId="77777777" w:rsidR="00BB663B" w:rsidRPr="001F0000" w:rsidRDefault="00BB663B" w:rsidP="00BB663B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F0000">
              <w:rPr>
                <w:rFonts w:ascii="Arial" w:hAnsi="Arial" w:cs="Arial"/>
                <w:bCs/>
                <w:sz w:val="24"/>
                <w:szCs w:val="24"/>
              </w:rPr>
              <w:t>Comune di Ferrara</w:t>
            </w:r>
          </w:p>
          <w:p w14:paraId="58167A7B" w14:textId="77777777" w:rsidR="00BB663B" w:rsidRPr="001F0000" w:rsidRDefault="00BB663B" w:rsidP="00BB663B">
            <w:pPr>
              <w:pStyle w:val="NormaleWeb"/>
              <w:spacing w:before="0" w:after="0"/>
              <w:ind w:left="360" w:right="14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83" w:type="pct"/>
          </w:tcPr>
          <w:p w14:paraId="4CA82E59" w14:textId="11A9DB37" w:rsidR="00BB663B" w:rsidRPr="001F0000" w:rsidRDefault="003C6B8C" w:rsidP="00BB663B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5</w:t>
            </w:r>
            <w:r w:rsidR="00BB663B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a) Agevolazioni su attività culturali come ad esempio mostre, teatro dedicate a studentesse e studenti </w:t>
            </w:r>
            <w:r w:rsidR="00873D17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immatricolati 2017-2018 </w:t>
            </w:r>
            <w:r w:rsidR="00BB663B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Unife</w:t>
            </w:r>
          </w:p>
        </w:tc>
        <w:tc>
          <w:tcPr>
            <w:tcW w:w="890" w:type="pct"/>
          </w:tcPr>
          <w:p w14:paraId="2A43CD06" w14:textId="1572CFC7" w:rsidR="00BB663B" w:rsidRPr="001F0000" w:rsidRDefault="00873D17" w:rsidP="00873D17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5</w:t>
            </w:r>
            <w:r w:rsidR="00BB663B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a) My</w:t>
            </w:r>
            <w:r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UNIFE</w:t>
            </w:r>
            <w:r w:rsidR="00BB663B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Card</w:t>
            </w:r>
            <w:proofErr w:type="spellEnd"/>
            <w:r w:rsidR="00BB663B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90" w:type="pct"/>
          </w:tcPr>
          <w:p w14:paraId="061D18E1" w14:textId="1414D108" w:rsidR="00BB663B" w:rsidRPr="001F0000" w:rsidRDefault="00873D17" w:rsidP="00873D17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5</w:t>
            </w:r>
            <w:r w:rsidR="00BB663B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a) </w:t>
            </w:r>
            <w:r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Da maggio 2018</w:t>
            </w:r>
            <w:r w:rsidR="00BB663B" w:rsidRPr="001F0000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0723E3" w:rsidRPr="001F0000" w14:paraId="0E7BAE9A" w14:textId="77777777" w:rsidTr="006E1B01">
        <w:tc>
          <w:tcPr>
            <w:tcW w:w="1192" w:type="pct"/>
            <w:vMerge w:val="restart"/>
            <w:vAlign w:val="center"/>
          </w:tcPr>
          <w:p w14:paraId="0E748282" w14:textId="4B221DED" w:rsidR="000723E3" w:rsidRPr="001F0000" w:rsidRDefault="000723E3" w:rsidP="00451A4E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6) SERVIZI DI PROMOZIONE E COMUNICAZIONE</w:t>
            </w:r>
          </w:p>
        </w:tc>
        <w:tc>
          <w:tcPr>
            <w:tcW w:w="644" w:type="pct"/>
          </w:tcPr>
          <w:p w14:paraId="1BF16A66" w14:textId="4350693B" w:rsidR="000723E3" w:rsidRPr="001F0000" w:rsidRDefault="000723E3" w:rsidP="00451A4E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F0000">
              <w:rPr>
                <w:rFonts w:ascii="Arial" w:hAnsi="Arial" w:cs="Arial"/>
                <w:bCs/>
                <w:sz w:val="24"/>
                <w:szCs w:val="24"/>
              </w:rPr>
              <w:t>Università di Ferrara</w:t>
            </w:r>
          </w:p>
        </w:tc>
        <w:tc>
          <w:tcPr>
            <w:tcW w:w="1383" w:type="pct"/>
          </w:tcPr>
          <w:p w14:paraId="614D8D5D" w14:textId="143B5650" w:rsidR="000723E3" w:rsidRPr="001F0000" w:rsidRDefault="000723E3" w:rsidP="003C6B8C">
            <w:pPr>
              <w:ind w:hanging="15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6a</w:t>
            </w:r>
            <w:r w:rsidRPr="001F0000">
              <w:rPr>
                <w:rFonts w:ascii="Arial" w:hAnsi="Arial" w:cs="Arial"/>
                <w:bCs/>
                <w:sz w:val="24"/>
                <w:szCs w:val="24"/>
              </w:rPr>
              <w:t>) Campagna di comunicazione per le immatricolazioni</w:t>
            </w:r>
          </w:p>
        </w:tc>
        <w:tc>
          <w:tcPr>
            <w:tcW w:w="890" w:type="pct"/>
          </w:tcPr>
          <w:p w14:paraId="77351CB2" w14:textId="5D891CDE" w:rsidR="000723E3" w:rsidRPr="001F0000" w:rsidRDefault="000723E3" w:rsidP="003C6B8C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6a</w:t>
            </w:r>
            <w:r w:rsidRPr="001F0000">
              <w:rPr>
                <w:rFonts w:ascii="Arial" w:hAnsi="Arial" w:cs="Arial"/>
                <w:bCs/>
                <w:sz w:val="24"/>
                <w:szCs w:val="24"/>
              </w:rPr>
              <w:t xml:space="preserve">) Comunicazioni per le </w:t>
            </w:r>
            <w:r w:rsidRPr="001F0000">
              <w:rPr>
                <w:rFonts w:ascii="Arial" w:hAnsi="Arial" w:cs="Arial"/>
                <w:bCs/>
                <w:sz w:val="24"/>
                <w:szCs w:val="24"/>
              </w:rPr>
              <w:lastRenderedPageBreak/>
              <w:t>immatricolazioni tramite portale Unife, Social Network.</w:t>
            </w:r>
          </w:p>
        </w:tc>
        <w:tc>
          <w:tcPr>
            <w:tcW w:w="890" w:type="pct"/>
          </w:tcPr>
          <w:p w14:paraId="4B9AD8CB" w14:textId="61C70DA8" w:rsidR="000723E3" w:rsidRPr="001F0000" w:rsidRDefault="000723E3" w:rsidP="00451A4E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6a</w:t>
            </w:r>
            <w:r w:rsidRPr="001F0000">
              <w:rPr>
                <w:rFonts w:ascii="Arial" w:hAnsi="Arial" w:cs="Arial"/>
                <w:bCs/>
                <w:sz w:val="24"/>
                <w:szCs w:val="24"/>
              </w:rPr>
              <w:t>) Da maggio a novembre di ogni AA</w:t>
            </w:r>
          </w:p>
        </w:tc>
      </w:tr>
      <w:tr w:rsidR="000723E3" w:rsidRPr="001F0000" w14:paraId="66F6D229" w14:textId="77777777" w:rsidTr="006E1B01">
        <w:tc>
          <w:tcPr>
            <w:tcW w:w="1192" w:type="pct"/>
            <w:vMerge/>
            <w:vAlign w:val="center"/>
          </w:tcPr>
          <w:p w14:paraId="4B304038" w14:textId="77777777" w:rsidR="000723E3" w:rsidRDefault="000723E3" w:rsidP="000723E3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644" w:type="pct"/>
          </w:tcPr>
          <w:p w14:paraId="708AF173" w14:textId="77777777" w:rsidR="000723E3" w:rsidRPr="001F0000" w:rsidRDefault="000723E3" w:rsidP="000723E3">
            <w:pPr>
              <w:pStyle w:val="NormaleWeb"/>
              <w:spacing w:before="0" w:after="0"/>
              <w:ind w:right="14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F0000">
              <w:rPr>
                <w:rFonts w:ascii="Arial" w:hAnsi="Arial" w:cs="Arial"/>
                <w:bCs/>
                <w:sz w:val="24"/>
                <w:szCs w:val="24"/>
              </w:rPr>
              <w:t>Comune di Ferrara</w:t>
            </w:r>
          </w:p>
          <w:p w14:paraId="151C720C" w14:textId="77777777" w:rsidR="000723E3" w:rsidRPr="001F0000" w:rsidRDefault="000723E3" w:rsidP="000723E3">
            <w:pPr>
              <w:pStyle w:val="NormaleWeb"/>
              <w:spacing w:before="0" w:after="0"/>
              <w:ind w:right="142"/>
              <w:rPr>
                <w:rFonts w:ascii="Arial" w:hAnsi="Arial" w:cs="Arial"/>
                <w:bCs/>
              </w:rPr>
            </w:pPr>
          </w:p>
        </w:tc>
        <w:tc>
          <w:tcPr>
            <w:tcW w:w="1383" w:type="pct"/>
          </w:tcPr>
          <w:p w14:paraId="7F4FF7B1" w14:textId="5384E045" w:rsidR="000723E3" w:rsidRPr="000723E3" w:rsidRDefault="000723E3" w:rsidP="000723E3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color w:val="000000" w:themeColor="text1"/>
              </w:rPr>
            </w:pPr>
            <w:r w:rsidRPr="000723E3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6b) Servizio </w:t>
            </w:r>
            <w:proofErr w:type="spellStart"/>
            <w:r w:rsidRPr="000723E3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informagiovani</w:t>
            </w:r>
            <w:proofErr w:type="spellEnd"/>
            <w:r w:rsidRPr="000723E3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per accogliere le studentesse e gli studenti e per fornire indicazioni sui servizi offerti dal Network, in sinergia con il “Welcome Office” UNIFE</w:t>
            </w:r>
          </w:p>
        </w:tc>
        <w:tc>
          <w:tcPr>
            <w:tcW w:w="890" w:type="pct"/>
          </w:tcPr>
          <w:p w14:paraId="39DE507D" w14:textId="2F492BF6" w:rsidR="000723E3" w:rsidRPr="000723E3" w:rsidRDefault="000723E3" w:rsidP="000723E3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color w:val="000000" w:themeColor="text1"/>
              </w:rPr>
            </w:pPr>
            <w:r w:rsidRPr="000723E3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6b) Operatività del Servizio </w:t>
            </w:r>
            <w:proofErr w:type="spellStart"/>
            <w:r w:rsidRPr="000723E3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informagiovani</w:t>
            </w:r>
            <w:proofErr w:type="spellEnd"/>
            <w:r w:rsidRPr="000723E3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 sui servizi offerti dal Network</w:t>
            </w:r>
            <w:r w:rsidRPr="000723E3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</w:p>
        </w:tc>
        <w:tc>
          <w:tcPr>
            <w:tcW w:w="890" w:type="pct"/>
          </w:tcPr>
          <w:p w14:paraId="20C2A9BF" w14:textId="31FED11C" w:rsidR="000723E3" w:rsidRPr="000723E3" w:rsidRDefault="000723E3" w:rsidP="000723E3">
            <w:pPr>
              <w:pStyle w:val="NormaleWeb"/>
              <w:spacing w:before="0" w:after="0"/>
              <w:ind w:right="142"/>
              <w:jc w:val="both"/>
              <w:rPr>
                <w:rFonts w:ascii="Arial" w:hAnsi="Arial" w:cs="Arial"/>
                <w:bCs/>
                <w:color w:val="000000" w:themeColor="text1"/>
              </w:rPr>
            </w:pPr>
            <w:r w:rsidRPr="000723E3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6b)  Da maggio a novembre di ogni AA</w:t>
            </w:r>
          </w:p>
        </w:tc>
      </w:tr>
    </w:tbl>
    <w:p w14:paraId="79473B2D" w14:textId="77777777" w:rsidR="00440448" w:rsidRPr="001F0000" w:rsidRDefault="00440448" w:rsidP="00C13208">
      <w:pPr>
        <w:rPr>
          <w:rFonts w:ascii="Arial" w:hAnsi="Arial" w:cs="Arial"/>
          <w:color w:val="000000" w:themeColor="text1"/>
        </w:rPr>
      </w:pPr>
      <w:bookmarkStart w:id="0" w:name="_GoBack"/>
      <w:bookmarkEnd w:id="0"/>
    </w:p>
    <w:sectPr w:rsidR="00440448" w:rsidRPr="001F0000" w:rsidSect="00BB663B">
      <w:pgSz w:w="16840" w:h="11900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7C459D" w14:textId="77777777" w:rsidR="00833084" w:rsidRDefault="00833084" w:rsidP="00C13208">
      <w:r>
        <w:separator/>
      </w:r>
    </w:p>
  </w:endnote>
  <w:endnote w:type="continuationSeparator" w:id="0">
    <w:p w14:paraId="600F9645" w14:textId="77777777" w:rsidR="00833084" w:rsidRDefault="00833084" w:rsidP="00C13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A50A15" w14:textId="77777777" w:rsidR="00833084" w:rsidRDefault="00833084" w:rsidP="00C13208">
      <w:r>
        <w:separator/>
      </w:r>
    </w:p>
  </w:footnote>
  <w:footnote w:type="continuationSeparator" w:id="0">
    <w:p w14:paraId="5BE42621" w14:textId="77777777" w:rsidR="00833084" w:rsidRDefault="00833084" w:rsidP="00C132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454AA"/>
    <w:multiLevelType w:val="hybridMultilevel"/>
    <w:tmpl w:val="F3046898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0B76A1"/>
    <w:multiLevelType w:val="hybridMultilevel"/>
    <w:tmpl w:val="989C025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BF23DE"/>
    <w:multiLevelType w:val="hybridMultilevel"/>
    <w:tmpl w:val="6A8010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683049"/>
    <w:multiLevelType w:val="hybridMultilevel"/>
    <w:tmpl w:val="AAB8D184"/>
    <w:lvl w:ilvl="0" w:tplc="C3D43AF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CD5B4D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425530A"/>
    <w:multiLevelType w:val="hybridMultilevel"/>
    <w:tmpl w:val="C7905D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5605BD"/>
    <w:multiLevelType w:val="multilevel"/>
    <w:tmpl w:val="27EE262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8A076EC"/>
    <w:multiLevelType w:val="multilevel"/>
    <w:tmpl w:val="0DE0CE3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E75530A"/>
    <w:multiLevelType w:val="hybridMultilevel"/>
    <w:tmpl w:val="C11CF44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8"/>
  </w:num>
  <w:num w:numId="6">
    <w:abstractNumId w:val="7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D12"/>
    <w:rsid w:val="00002A60"/>
    <w:rsid w:val="00033527"/>
    <w:rsid w:val="0007029E"/>
    <w:rsid w:val="000723E3"/>
    <w:rsid w:val="0011478B"/>
    <w:rsid w:val="00115630"/>
    <w:rsid w:val="00116B24"/>
    <w:rsid w:val="0014170F"/>
    <w:rsid w:val="00147561"/>
    <w:rsid w:val="001565E1"/>
    <w:rsid w:val="00157FEE"/>
    <w:rsid w:val="00181674"/>
    <w:rsid w:val="001C7893"/>
    <w:rsid w:val="001D3B3E"/>
    <w:rsid w:val="001D75CB"/>
    <w:rsid w:val="001F0000"/>
    <w:rsid w:val="001F6F17"/>
    <w:rsid w:val="00210145"/>
    <w:rsid w:val="00217F9B"/>
    <w:rsid w:val="00270F71"/>
    <w:rsid w:val="00277FEB"/>
    <w:rsid w:val="00282424"/>
    <w:rsid w:val="002C0B86"/>
    <w:rsid w:val="00301587"/>
    <w:rsid w:val="003620BE"/>
    <w:rsid w:val="0036376C"/>
    <w:rsid w:val="003724B6"/>
    <w:rsid w:val="003B4D8A"/>
    <w:rsid w:val="003C6B8C"/>
    <w:rsid w:val="00424F0B"/>
    <w:rsid w:val="00440448"/>
    <w:rsid w:val="00451A4E"/>
    <w:rsid w:val="00451E91"/>
    <w:rsid w:val="00464A24"/>
    <w:rsid w:val="004A4CD6"/>
    <w:rsid w:val="004B1DE3"/>
    <w:rsid w:val="00503A49"/>
    <w:rsid w:val="005054B7"/>
    <w:rsid w:val="005424FB"/>
    <w:rsid w:val="00575E49"/>
    <w:rsid w:val="005C0ACE"/>
    <w:rsid w:val="005F3F8F"/>
    <w:rsid w:val="005F6B52"/>
    <w:rsid w:val="00627EF5"/>
    <w:rsid w:val="00633EEF"/>
    <w:rsid w:val="00634AA4"/>
    <w:rsid w:val="00635F39"/>
    <w:rsid w:val="006432F5"/>
    <w:rsid w:val="006560CB"/>
    <w:rsid w:val="00660070"/>
    <w:rsid w:val="00671251"/>
    <w:rsid w:val="006745DC"/>
    <w:rsid w:val="006A0F0C"/>
    <w:rsid w:val="006C1557"/>
    <w:rsid w:val="006C4F89"/>
    <w:rsid w:val="006D1A7E"/>
    <w:rsid w:val="006E5080"/>
    <w:rsid w:val="006F064F"/>
    <w:rsid w:val="007552F6"/>
    <w:rsid w:val="007914D4"/>
    <w:rsid w:val="007B49C5"/>
    <w:rsid w:val="0081538B"/>
    <w:rsid w:val="00825CE8"/>
    <w:rsid w:val="00833084"/>
    <w:rsid w:val="00872A61"/>
    <w:rsid w:val="00873D17"/>
    <w:rsid w:val="00876065"/>
    <w:rsid w:val="008C3BD2"/>
    <w:rsid w:val="008E4108"/>
    <w:rsid w:val="00910A85"/>
    <w:rsid w:val="00991C66"/>
    <w:rsid w:val="009E0886"/>
    <w:rsid w:val="009E58A8"/>
    <w:rsid w:val="00A566F0"/>
    <w:rsid w:val="00A70073"/>
    <w:rsid w:val="00A90D4F"/>
    <w:rsid w:val="00AE56DA"/>
    <w:rsid w:val="00B039A5"/>
    <w:rsid w:val="00B21B60"/>
    <w:rsid w:val="00B92988"/>
    <w:rsid w:val="00BA282C"/>
    <w:rsid w:val="00BA4A81"/>
    <w:rsid w:val="00BB663B"/>
    <w:rsid w:val="00C041A5"/>
    <w:rsid w:val="00C13208"/>
    <w:rsid w:val="00C27D12"/>
    <w:rsid w:val="00C62245"/>
    <w:rsid w:val="00C81453"/>
    <w:rsid w:val="00CC630E"/>
    <w:rsid w:val="00CC63CC"/>
    <w:rsid w:val="00CE5BC8"/>
    <w:rsid w:val="00CF1458"/>
    <w:rsid w:val="00D059B3"/>
    <w:rsid w:val="00D741B1"/>
    <w:rsid w:val="00D8483A"/>
    <w:rsid w:val="00D87A3B"/>
    <w:rsid w:val="00DA05F9"/>
    <w:rsid w:val="00DC751D"/>
    <w:rsid w:val="00DF60DA"/>
    <w:rsid w:val="00EA2F47"/>
    <w:rsid w:val="00EA34A1"/>
    <w:rsid w:val="00ED688D"/>
    <w:rsid w:val="00F013E0"/>
    <w:rsid w:val="00F27043"/>
    <w:rsid w:val="00F4103E"/>
    <w:rsid w:val="00F47606"/>
    <w:rsid w:val="00F76716"/>
    <w:rsid w:val="00FB7DAC"/>
    <w:rsid w:val="00FE2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A28E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62245"/>
    <w:rPr>
      <w:rFonts w:ascii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27D12"/>
    <w:pPr>
      <w:ind w:left="720"/>
      <w:contextualSpacing/>
    </w:pPr>
    <w:rPr>
      <w:rFonts w:asciiTheme="minorHAnsi" w:hAnsiTheme="minorHAnsi" w:cstheme="minorBidi"/>
      <w:lang w:eastAsia="en-US"/>
    </w:rPr>
  </w:style>
  <w:style w:type="paragraph" w:styleId="NormaleWeb">
    <w:name w:val="Normal (Web)"/>
    <w:basedOn w:val="Normale"/>
    <w:rsid w:val="006D1A7E"/>
    <w:pPr>
      <w:suppressAutoHyphens/>
      <w:spacing w:before="280" w:after="280"/>
    </w:pPr>
    <w:rPr>
      <w:rFonts w:eastAsia="Times New Roman"/>
      <w:lang w:eastAsia="ar-SA"/>
    </w:rPr>
  </w:style>
  <w:style w:type="table" w:styleId="Grigliatabella">
    <w:name w:val="Table Grid"/>
    <w:basedOn w:val="Tabellanormale"/>
    <w:uiPriority w:val="59"/>
    <w:rsid w:val="006D1A7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132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3208"/>
    <w:rPr>
      <w:rFonts w:ascii="Times New Roman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132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3208"/>
    <w:rPr>
      <w:rFonts w:ascii="Times New Roman" w:hAnsi="Times New Roman" w:cs="Times New Roman"/>
      <w:lang w:eastAsia="it-IT"/>
    </w:rPr>
  </w:style>
  <w:style w:type="paragraph" w:customStyle="1" w:styleId="WW-Stilepredefinito">
    <w:name w:val="WW-Stile predefinito"/>
    <w:rsid w:val="00AE56DA"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4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487</Words>
  <Characters>2780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Enrico Deidda Gagliardo</cp:lastModifiedBy>
  <cp:revision>6</cp:revision>
  <dcterms:created xsi:type="dcterms:W3CDTF">2018-05-14T13:51:00Z</dcterms:created>
  <dcterms:modified xsi:type="dcterms:W3CDTF">2018-05-22T18:39:00Z</dcterms:modified>
</cp:coreProperties>
</file>