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7026C" w14:textId="7EBB443E" w:rsidR="002379F0" w:rsidRDefault="00660F02" w:rsidP="00660F02">
      <w:pPr>
        <w:jc w:val="center"/>
        <w:rPr>
          <w:rFonts w:ascii="Times" w:hAnsi="Times"/>
          <w:b/>
        </w:rPr>
      </w:pPr>
      <w:r>
        <w:rPr>
          <w:rFonts w:ascii="Times" w:hAnsi="Times"/>
          <w:b/>
          <w:noProof/>
          <w:lang w:val="fr-FR" w:eastAsia="fr-FR"/>
        </w:rPr>
        <w:drawing>
          <wp:inline distT="0" distB="0" distL="0" distR="0" wp14:anchorId="5CCDF48F" wp14:editId="4CE3F8D3">
            <wp:extent cx="1648983" cy="447633"/>
            <wp:effectExtent l="0" t="0" r="2540" b="10160"/>
            <wp:docPr id="1" name="Immagine 1" descr="Macintosh HD:Users:santilio:Desktop:Schermata 2016-05-12 alle 17.27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antilio:Desktop:Schermata 2016-05-12 alle 17.27.5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858" cy="4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D8866" w14:textId="77777777" w:rsidR="00660F02" w:rsidRDefault="00660F02" w:rsidP="00ED5F43">
      <w:pPr>
        <w:jc w:val="center"/>
        <w:rPr>
          <w:rFonts w:ascii="Times" w:hAnsi="Times"/>
          <w:b/>
          <w:bCs/>
          <w:spacing w:val="-20"/>
        </w:rPr>
      </w:pPr>
    </w:p>
    <w:p w14:paraId="47F6916A" w14:textId="7867CE83" w:rsidR="00660F02" w:rsidRPr="00094747" w:rsidRDefault="00342398" w:rsidP="00ED5F43">
      <w:pPr>
        <w:jc w:val="center"/>
        <w:rPr>
          <w:rFonts w:ascii="Times" w:hAnsi="Times"/>
          <w:i/>
          <w:iCs/>
        </w:rPr>
      </w:pPr>
      <w:r>
        <w:rPr>
          <w:rFonts w:ascii="Times" w:hAnsi="Times"/>
          <w:b/>
          <w:iCs/>
        </w:rPr>
        <w:t>N</w:t>
      </w:r>
      <w:r w:rsidR="00094747" w:rsidRPr="00342398">
        <w:rPr>
          <w:rFonts w:ascii="Times" w:hAnsi="Times"/>
          <w:b/>
          <w:iCs/>
        </w:rPr>
        <w:t xml:space="preserve">ota </w:t>
      </w:r>
      <w:r>
        <w:rPr>
          <w:rFonts w:ascii="Times" w:hAnsi="Times"/>
          <w:b/>
          <w:iCs/>
        </w:rPr>
        <w:t xml:space="preserve">informativa </w:t>
      </w:r>
      <w:r w:rsidR="00094747" w:rsidRPr="00342398">
        <w:rPr>
          <w:rFonts w:ascii="Times" w:hAnsi="Times"/>
          <w:b/>
          <w:iCs/>
        </w:rPr>
        <w:t>per la stampa</w:t>
      </w:r>
    </w:p>
    <w:p w14:paraId="5E0710D0" w14:textId="77777777" w:rsidR="00094747" w:rsidRDefault="00094747" w:rsidP="00ED5F43">
      <w:pPr>
        <w:jc w:val="center"/>
        <w:rPr>
          <w:rFonts w:ascii="Times" w:hAnsi="Times"/>
          <w:b/>
          <w:bCs/>
          <w:spacing w:val="-20"/>
        </w:rPr>
      </w:pPr>
    </w:p>
    <w:p w14:paraId="0239233E" w14:textId="6C579789" w:rsidR="002379F0" w:rsidRPr="00030C6E" w:rsidRDefault="00030C6E" w:rsidP="00ED5F43">
      <w:pPr>
        <w:jc w:val="center"/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t xml:space="preserve">SMARTIKA PARTECIPA AL </w:t>
      </w:r>
      <w:r w:rsidRPr="00030C6E">
        <w:rPr>
          <w:rFonts w:ascii="Times" w:hAnsi="Times"/>
          <w:b/>
          <w:bCs/>
        </w:rPr>
        <w:t>FERRARA SHARING FESTIVAL</w:t>
      </w:r>
    </w:p>
    <w:p w14:paraId="6509A676" w14:textId="77777777" w:rsidR="002379F0" w:rsidRDefault="002379F0" w:rsidP="00905195">
      <w:pPr>
        <w:jc w:val="both"/>
        <w:rPr>
          <w:rFonts w:ascii="Times" w:hAnsi="Times"/>
          <w:b/>
        </w:rPr>
      </w:pPr>
    </w:p>
    <w:p w14:paraId="6E24B74F" w14:textId="2C24F9D7" w:rsidR="002379F0" w:rsidRPr="00ED5F43" w:rsidRDefault="00030C6E" w:rsidP="00342398">
      <w:pPr>
        <w:jc w:val="center"/>
        <w:rPr>
          <w:rFonts w:ascii="Times" w:hAnsi="Times"/>
          <w:b/>
        </w:rPr>
      </w:pPr>
      <w:r>
        <w:rPr>
          <w:rFonts w:ascii="Times" w:hAnsi="Times"/>
          <w:b/>
        </w:rPr>
        <w:t>Il</w:t>
      </w:r>
      <w:r w:rsidR="002379F0" w:rsidRPr="00ED5F43">
        <w:rPr>
          <w:rFonts w:ascii="Times" w:hAnsi="Times"/>
          <w:b/>
        </w:rPr>
        <w:t xml:space="preserve"> principale operatore finanziar</w:t>
      </w:r>
      <w:r w:rsidR="0055679A">
        <w:rPr>
          <w:rFonts w:ascii="Times" w:hAnsi="Times"/>
          <w:b/>
        </w:rPr>
        <w:t>io d</w:t>
      </w:r>
      <w:r>
        <w:rPr>
          <w:rFonts w:ascii="Times" w:hAnsi="Times"/>
          <w:b/>
        </w:rPr>
        <w:t xml:space="preserve">el social </w:t>
      </w:r>
      <w:proofErr w:type="spellStart"/>
      <w:r>
        <w:rPr>
          <w:rFonts w:ascii="Times" w:hAnsi="Times"/>
          <w:b/>
        </w:rPr>
        <w:t>lending</w:t>
      </w:r>
      <w:proofErr w:type="spellEnd"/>
      <w:r>
        <w:rPr>
          <w:rFonts w:ascii="Times" w:hAnsi="Times"/>
          <w:b/>
        </w:rPr>
        <w:t xml:space="preserve"> in Italia sarà presente</w:t>
      </w:r>
      <w:r w:rsidR="002379F0" w:rsidRPr="00ED5F43">
        <w:rPr>
          <w:rFonts w:ascii="Times" w:hAnsi="Times"/>
          <w:b/>
        </w:rPr>
        <w:t xml:space="preserve"> </w:t>
      </w:r>
      <w:r>
        <w:rPr>
          <w:rFonts w:ascii="Times" w:hAnsi="Times"/>
          <w:b/>
        </w:rPr>
        <w:t xml:space="preserve">alla kermesse dedicata alla </w:t>
      </w:r>
      <w:proofErr w:type="spellStart"/>
      <w:r>
        <w:rPr>
          <w:rFonts w:ascii="Times" w:hAnsi="Times"/>
          <w:b/>
        </w:rPr>
        <w:t>sharing</w:t>
      </w:r>
      <w:proofErr w:type="spellEnd"/>
      <w:r>
        <w:rPr>
          <w:rFonts w:ascii="Times" w:hAnsi="Times"/>
          <w:b/>
        </w:rPr>
        <w:t xml:space="preserve"> economy</w:t>
      </w:r>
      <w:r w:rsidR="00E15C8E">
        <w:rPr>
          <w:rFonts w:ascii="Times" w:hAnsi="Times"/>
          <w:b/>
        </w:rPr>
        <w:t>,</w:t>
      </w:r>
      <w:r>
        <w:rPr>
          <w:rFonts w:ascii="Times" w:hAnsi="Times"/>
          <w:b/>
        </w:rPr>
        <w:t xml:space="preserve"> in programma nella città degli Estensi dal 20 al 22 maggio</w:t>
      </w:r>
    </w:p>
    <w:p w14:paraId="119935E2" w14:textId="77777777" w:rsidR="002379F0" w:rsidRPr="00731A6F" w:rsidRDefault="002379F0" w:rsidP="00905195">
      <w:pPr>
        <w:jc w:val="both"/>
        <w:rPr>
          <w:rFonts w:ascii="Times" w:hAnsi="Times"/>
        </w:rPr>
      </w:pPr>
    </w:p>
    <w:p w14:paraId="1AD10FA9" w14:textId="6545AF73" w:rsidR="00905195" w:rsidRPr="008E303C" w:rsidRDefault="00030C6E" w:rsidP="00905195">
      <w:pPr>
        <w:jc w:val="both"/>
        <w:rPr>
          <w:rFonts w:ascii="Times" w:hAnsi="Times"/>
          <w:i/>
        </w:rPr>
      </w:pPr>
      <w:r>
        <w:rPr>
          <w:rFonts w:ascii="Times" w:hAnsi="Times"/>
          <w:i/>
        </w:rPr>
        <w:t>Ferrara, 18</w:t>
      </w:r>
      <w:r w:rsidR="00731A6F" w:rsidRPr="00731A6F">
        <w:rPr>
          <w:rFonts w:ascii="Times" w:hAnsi="Times"/>
          <w:i/>
        </w:rPr>
        <w:t xml:space="preserve"> maggio 2016 –</w:t>
      </w:r>
      <w:r w:rsidR="008E303C">
        <w:rPr>
          <w:rFonts w:ascii="Times" w:hAnsi="Times"/>
          <w:i/>
        </w:rPr>
        <w:t xml:space="preserve"> </w:t>
      </w:r>
      <w:proofErr w:type="spellStart"/>
      <w:r w:rsidR="007E3A68">
        <w:rPr>
          <w:rFonts w:ascii="Times" w:hAnsi="Times"/>
        </w:rPr>
        <w:t>Smartika</w:t>
      </w:r>
      <w:proofErr w:type="spellEnd"/>
      <w:r w:rsidR="007E3A68">
        <w:rPr>
          <w:rFonts w:ascii="Times" w:hAnsi="Times"/>
        </w:rPr>
        <w:t xml:space="preserve">, </w:t>
      </w:r>
      <w:r w:rsidR="0024758B">
        <w:rPr>
          <w:rFonts w:ascii="Times" w:hAnsi="Times"/>
        </w:rPr>
        <w:t>leader in Italia nel</w:t>
      </w:r>
      <w:r w:rsidR="007E3A68" w:rsidRPr="007E3A68">
        <w:rPr>
          <w:rFonts w:ascii="Times" w:hAnsi="Times"/>
        </w:rPr>
        <w:t xml:space="preserve"> social </w:t>
      </w:r>
      <w:proofErr w:type="spellStart"/>
      <w:r w:rsidR="007E3A68" w:rsidRPr="007E3A68">
        <w:rPr>
          <w:rFonts w:ascii="Times" w:hAnsi="Times"/>
        </w:rPr>
        <w:t>lending</w:t>
      </w:r>
      <w:proofErr w:type="spellEnd"/>
      <w:r w:rsidR="00342398">
        <w:rPr>
          <w:rFonts w:ascii="Times" w:hAnsi="Times"/>
        </w:rPr>
        <w:t xml:space="preserve"> (prestiti</w:t>
      </w:r>
      <w:r w:rsidR="0019063C">
        <w:rPr>
          <w:rFonts w:ascii="Times" w:hAnsi="Times"/>
        </w:rPr>
        <w:t xml:space="preserve"> tra privati)</w:t>
      </w:r>
      <w:r w:rsidR="007E3A68">
        <w:rPr>
          <w:rFonts w:ascii="Times" w:hAnsi="Times"/>
        </w:rPr>
        <w:t xml:space="preserve">, </w:t>
      </w:r>
      <w:r w:rsidR="008E303C">
        <w:rPr>
          <w:rFonts w:ascii="Times" w:hAnsi="Times"/>
        </w:rPr>
        <w:t xml:space="preserve">sarà presente tra gli espositori del </w:t>
      </w:r>
      <w:r w:rsidR="007E3A68" w:rsidRPr="007E3A68">
        <w:rPr>
          <w:rFonts w:ascii="Times" w:hAnsi="Times"/>
        </w:rPr>
        <w:t xml:space="preserve">Ferrara </w:t>
      </w:r>
      <w:proofErr w:type="spellStart"/>
      <w:r w:rsidR="007E3A68" w:rsidRPr="007E3A68">
        <w:rPr>
          <w:rFonts w:ascii="Times" w:hAnsi="Times"/>
        </w:rPr>
        <w:t>Sharing</w:t>
      </w:r>
      <w:proofErr w:type="spellEnd"/>
      <w:r w:rsidR="007E3A68" w:rsidRPr="007E3A68">
        <w:rPr>
          <w:rFonts w:ascii="Times" w:hAnsi="Times"/>
        </w:rPr>
        <w:t xml:space="preserve"> Festival</w:t>
      </w:r>
      <w:r w:rsidR="008E303C">
        <w:rPr>
          <w:rFonts w:ascii="Times" w:hAnsi="Times"/>
        </w:rPr>
        <w:t xml:space="preserve">, </w:t>
      </w:r>
      <w:r w:rsidR="00342398">
        <w:rPr>
          <w:rFonts w:ascii="Times" w:hAnsi="Times"/>
        </w:rPr>
        <w:t>l’</w:t>
      </w:r>
      <w:r w:rsidR="008E303C" w:rsidRPr="008E303C">
        <w:rPr>
          <w:rFonts w:ascii="Times" w:hAnsi="Times"/>
        </w:rPr>
        <w:t xml:space="preserve">evento </w:t>
      </w:r>
      <w:r w:rsidR="00342398">
        <w:rPr>
          <w:rFonts w:ascii="Times" w:hAnsi="Times"/>
        </w:rPr>
        <w:t>dedicato all’</w:t>
      </w:r>
      <w:r w:rsidR="008E303C" w:rsidRPr="008E303C">
        <w:rPr>
          <w:rFonts w:ascii="Times" w:hAnsi="Times"/>
        </w:rPr>
        <w:t>economia collaborativa</w:t>
      </w:r>
      <w:r w:rsidR="007E3A68">
        <w:rPr>
          <w:rFonts w:ascii="Times" w:hAnsi="Times"/>
        </w:rPr>
        <w:t xml:space="preserve"> che si tiene </w:t>
      </w:r>
      <w:r w:rsidR="008E303C" w:rsidRPr="008E303C">
        <w:rPr>
          <w:rFonts w:ascii="Times" w:hAnsi="Times"/>
        </w:rPr>
        <w:t xml:space="preserve">dal 20 al 22 maggio </w:t>
      </w:r>
      <w:r w:rsidR="007E3A68">
        <w:rPr>
          <w:rFonts w:ascii="Times" w:hAnsi="Times"/>
        </w:rPr>
        <w:t>nella città degli Estensi.</w:t>
      </w:r>
    </w:p>
    <w:p w14:paraId="32A07CCC" w14:textId="77777777" w:rsidR="003C2FE0" w:rsidRPr="002379F0" w:rsidRDefault="003C2FE0" w:rsidP="009231E2">
      <w:pPr>
        <w:jc w:val="both"/>
        <w:rPr>
          <w:rFonts w:ascii="Times" w:hAnsi="Times"/>
        </w:rPr>
      </w:pPr>
    </w:p>
    <w:p w14:paraId="4290C354" w14:textId="4392EE91" w:rsidR="00FC48D5" w:rsidRPr="00FC48D5" w:rsidRDefault="00321399" w:rsidP="009231E2">
      <w:pPr>
        <w:jc w:val="both"/>
        <w:rPr>
          <w:rFonts w:ascii="Times" w:hAnsi="Times"/>
          <w:i/>
        </w:rPr>
      </w:pPr>
      <w:r w:rsidRPr="00FC48D5">
        <w:rPr>
          <w:rFonts w:ascii="Times" w:hAnsi="Times"/>
          <w:i/>
        </w:rPr>
        <w:t>“</w:t>
      </w:r>
      <w:r w:rsidR="006B1E11">
        <w:rPr>
          <w:rFonts w:ascii="Times" w:hAnsi="Times"/>
          <w:i/>
        </w:rPr>
        <w:t>Abbiamo scelto di partecipare a questa kermesse</w:t>
      </w:r>
      <w:r w:rsidR="005875A9">
        <w:rPr>
          <w:rFonts w:ascii="Times" w:hAnsi="Times"/>
        </w:rPr>
        <w:t xml:space="preserve"> - afferma </w:t>
      </w:r>
      <w:r w:rsidR="005875A9" w:rsidRPr="00FD35C5">
        <w:rPr>
          <w:rFonts w:ascii="Times" w:hAnsi="Times"/>
          <w:color w:val="000000" w:themeColor="text1"/>
        </w:rPr>
        <w:t>Luciano Manzo</w:t>
      </w:r>
      <w:r w:rsidR="0024758B">
        <w:rPr>
          <w:rFonts w:ascii="Times" w:hAnsi="Times"/>
          <w:color w:val="000000" w:themeColor="text1"/>
        </w:rPr>
        <w:t xml:space="preserve"> A</w:t>
      </w:r>
      <w:r w:rsidR="00FD35C5" w:rsidRPr="00FD35C5">
        <w:rPr>
          <w:rFonts w:ascii="Times" w:hAnsi="Times"/>
          <w:color w:val="000000" w:themeColor="text1"/>
        </w:rPr>
        <w:t>mministratore Delegato</w:t>
      </w:r>
      <w:r w:rsidR="005875A9">
        <w:rPr>
          <w:rFonts w:ascii="Times" w:hAnsi="Times"/>
        </w:rPr>
        <w:t xml:space="preserve"> di </w:t>
      </w:r>
      <w:proofErr w:type="spellStart"/>
      <w:r w:rsidR="005875A9">
        <w:rPr>
          <w:rFonts w:ascii="Times" w:hAnsi="Times"/>
        </w:rPr>
        <w:t>Smartika</w:t>
      </w:r>
      <w:proofErr w:type="spellEnd"/>
      <w:r w:rsidR="005875A9">
        <w:rPr>
          <w:rFonts w:ascii="Times" w:hAnsi="Times"/>
        </w:rPr>
        <w:t xml:space="preserve"> </w:t>
      </w:r>
      <w:r w:rsidR="0019063C">
        <w:rPr>
          <w:rFonts w:ascii="Times" w:hAnsi="Times"/>
        </w:rPr>
        <w:t>–</w:t>
      </w:r>
      <w:r w:rsidR="005875A9">
        <w:rPr>
          <w:rFonts w:ascii="Times" w:hAnsi="Times"/>
        </w:rPr>
        <w:t xml:space="preserve"> </w:t>
      </w:r>
      <w:r w:rsidR="0019063C">
        <w:rPr>
          <w:rFonts w:ascii="Times" w:hAnsi="Times"/>
          <w:i/>
        </w:rPr>
        <w:t xml:space="preserve">perché siamo convinti che il social </w:t>
      </w:r>
      <w:proofErr w:type="spellStart"/>
      <w:r w:rsidR="0019063C">
        <w:rPr>
          <w:rFonts w:ascii="Times" w:hAnsi="Times"/>
          <w:i/>
        </w:rPr>
        <w:t>lending</w:t>
      </w:r>
      <w:proofErr w:type="spellEnd"/>
      <w:r w:rsidR="0019063C">
        <w:rPr>
          <w:rFonts w:ascii="Times" w:hAnsi="Times"/>
          <w:i/>
        </w:rPr>
        <w:t xml:space="preserve"> </w:t>
      </w:r>
      <w:r w:rsidR="0024758B">
        <w:rPr>
          <w:rFonts w:ascii="Times" w:hAnsi="Times"/>
          <w:i/>
        </w:rPr>
        <w:t>crescerà</w:t>
      </w:r>
      <w:r w:rsidR="0019063C">
        <w:rPr>
          <w:rFonts w:ascii="Times" w:hAnsi="Times"/>
          <w:i/>
        </w:rPr>
        <w:t xml:space="preserve"> e </w:t>
      </w:r>
      <w:r w:rsidR="0024758B">
        <w:rPr>
          <w:rFonts w:ascii="Times" w:hAnsi="Times"/>
          <w:i/>
        </w:rPr>
        <w:t xml:space="preserve">si </w:t>
      </w:r>
      <w:r w:rsidR="0019063C">
        <w:rPr>
          <w:rFonts w:ascii="Times" w:hAnsi="Times"/>
          <w:i/>
        </w:rPr>
        <w:t>svilupp</w:t>
      </w:r>
      <w:r w:rsidR="0024758B">
        <w:rPr>
          <w:rFonts w:ascii="Times" w:hAnsi="Times"/>
          <w:i/>
        </w:rPr>
        <w:t>erà</w:t>
      </w:r>
      <w:r w:rsidR="0019063C">
        <w:rPr>
          <w:rFonts w:ascii="Times" w:hAnsi="Times"/>
          <w:i/>
        </w:rPr>
        <w:t xml:space="preserve">, diventando nei prossimi anni parte </w:t>
      </w:r>
      <w:r w:rsidR="00E15C8E">
        <w:rPr>
          <w:rFonts w:ascii="Times" w:hAnsi="Times"/>
          <w:i/>
        </w:rPr>
        <w:t>fondamentale</w:t>
      </w:r>
      <w:r w:rsidR="0019063C">
        <w:rPr>
          <w:rFonts w:ascii="Times" w:hAnsi="Times"/>
          <w:i/>
        </w:rPr>
        <w:t xml:space="preserve"> della </w:t>
      </w:r>
      <w:proofErr w:type="spellStart"/>
      <w:r w:rsidR="0019063C">
        <w:rPr>
          <w:rFonts w:ascii="Times" w:hAnsi="Times"/>
          <w:i/>
        </w:rPr>
        <w:t>sharing</w:t>
      </w:r>
      <w:proofErr w:type="spellEnd"/>
      <w:r w:rsidR="0019063C">
        <w:rPr>
          <w:rFonts w:ascii="Times" w:hAnsi="Times"/>
          <w:i/>
        </w:rPr>
        <w:t xml:space="preserve"> economy nel nostro Paese.</w:t>
      </w:r>
      <w:r w:rsidR="00380149">
        <w:rPr>
          <w:rFonts w:ascii="Times" w:hAnsi="Times"/>
          <w:i/>
        </w:rPr>
        <w:t xml:space="preserve"> Abbiamo </w:t>
      </w:r>
      <w:r w:rsidR="0055679A">
        <w:rPr>
          <w:rFonts w:ascii="Times" w:hAnsi="Times"/>
          <w:i/>
        </w:rPr>
        <w:t>previsto iniziative interessanti</w:t>
      </w:r>
      <w:r w:rsidR="00380149">
        <w:rPr>
          <w:rFonts w:ascii="Times" w:hAnsi="Times"/>
          <w:i/>
        </w:rPr>
        <w:t xml:space="preserve"> per tutti i visitatori che</w:t>
      </w:r>
      <w:r w:rsidR="00E15C8E">
        <w:rPr>
          <w:rFonts w:ascii="Times" w:hAnsi="Times"/>
          <w:i/>
        </w:rPr>
        <w:t>, nel corso della manifestazione,</w:t>
      </w:r>
      <w:r w:rsidR="00380149">
        <w:rPr>
          <w:rFonts w:ascii="Times" w:hAnsi="Times"/>
          <w:i/>
        </w:rPr>
        <w:t xml:space="preserve"> vorranno avvicinarsi per la prima volta al mondo dei prestiti fra privati</w:t>
      </w:r>
      <w:r w:rsidR="00FC48D5">
        <w:rPr>
          <w:rFonts w:ascii="Times" w:hAnsi="Times"/>
          <w:i/>
        </w:rPr>
        <w:t>”</w:t>
      </w:r>
      <w:r w:rsidR="003C2FE0" w:rsidRPr="00FC48D5">
        <w:rPr>
          <w:rFonts w:ascii="Times" w:hAnsi="Times"/>
          <w:i/>
        </w:rPr>
        <w:t xml:space="preserve">. </w:t>
      </w:r>
    </w:p>
    <w:p w14:paraId="57F79DFE" w14:textId="77777777" w:rsidR="00FC48D5" w:rsidRDefault="00FC48D5" w:rsidP="009231E2">
      <w:pPr>
        <w:jc w:val="both"/>
        <w:rPr>
          <w:rFonts w:ascii="Times" w:hAnsi="Times"/>
        </w:rPr>
      </w:pPr>
    </w:p>
    <w:p w14:paraId="1F5596A5" w14:textId="6CF35668" w:rsidR="008F3E92" w:rsidRDefault="008204E0" w:rsidP="009231E2">
      <w:pPr>
        <w:jc w:val="both"/>
        <w:rPr>
          <w:rFonts w:ascii="Times" w:hAnsi="Times"/>
        </w:rPr>
      </w:pPr>
      <w:r>
        <w:rPr>
          <w:rFonts w:ascii="Times" w:hAnsi="Times"/>
        </w:rPr>
        <w:t xml:space="preserve">Al </w:t>
      </w:r>
      <w:r w:rsidRPr="007E3A68">
        <w:rPr>
          <w:rFonts w:ascii="Times" w:hAnsi="Times"/>
        </w:rPr>
        <w:t xml:space="preserve">Ferrara </w:t>
      </w:r>
      <w:proofErr w:type="spellStart"/>
      <w:r w:rsidRPr="007E3A68">
        <w:rPr>
          <w:rFonts w:ascii="Times" w:hAnsi="Times"/>
        </w:rPr>
        <w:t>Sharing</w:t>
      </w:r>
      <w:proofErr w:type="spellEnd"/>
      <w:r w:rsidRPr="007E3A68">
        <w:rPr>
          <w:rFonts w:ascii="Times" w:hAnsi="Times"/>
        </w:rPr>
        <w:t xml:space="preserve"> Festival</w:t>
      </w:r>
      <w:r w:rsidR="0024758B">
        <w:rPr>
          <w:rFonts w:ascii="Times" w:hAnsi="Times"/>
        </w:rPr>
        <w:t>,</w:t>
      </w:r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Smartika</w:t>
      </w:r>
      <w:proofErr w:type="spellEnd"/>
      <w:r w:rsidRPr="008204E0">
        <w:rPr>
          <w:rFonts w:ascii="Times" w:hAnsi="Times"/>
        </w:rPr>
        <w:t xml:space="preserve"> sar</w:t>
      </w:r>
      <w:r>
        <w:rPr>
          <w:rFonts w:ascii="Times" w:hAnsi="Times"/>
        </w:rPr>
        <w:t>à presente</w:t>
      </w:r>
      <w:r w:rsidRPr="008204E0">
        <w:rPr>
          <w:rFonts w:ascii="Times" w:hAnsi="Times"/>
        </w:rPr>
        <w:t xml:space="preserve"> con uno spazio espositivo </w:t>
      </w:r>
      <w:r>
        <w:rPr>
          <w:rFonts w:ascii="Times" w:hAnsi="Times"/>
        </w:rPr>
        <w:t>all’interno del chiostro San P</w:t>
      </w:r>
      <w:r w:rsidR="002E1A46">
        <w:rPr>
          <w:rFonts w:ascii="Times" w:hAnsi="Times"/>
        </w:rPr>
        <w:t xml:space="preserve">aolo, dove è collocata </w:t>
      </w:r>
      <w:r w:rsidR="005F0D60">
        <w:rPr>
          <w:rFonts w:ascii="Times" w:hAnsi="Times"/>
        </w:rPr>
        <w:t>la</w:t>
      </w:r>
      <w:r w:rsidRPr="008204E0">
        <w:rPr>
          <w:rFonts w:ascii="Times" w:hAnsi="Times"/>
        </w:rPr>
        <w:t xml:space="preserve"> </w:t>
      </w:r>
      <w:proofErr w:type="spellStart"/>
      <w:r w:rsidRPr="008204E0">
        <w:rPr>
          <w:rFonts w:ascii="Times" w:hAnsi="Times"/>
        </w:rPr>
        <w:t>Sharing</w:t>
      </w:r>
      <w:proofErr w:type="spellEnd"/>
      <w:r w:rsidRPr="008204E0">
        <w:rPr>
          <w:rFonts w:ascii="Times" w:hAnsi="Times"/>
        </w:rPr>
        <w:t xml:space="preserve"> </w:t>
      </w:r>
      <w:proofErr w:type="spellStart"/>
      <w:r w:rsidRPr="008204E0">
        <w:rPr>
          <w:rFonts w:ascii="Times" w:hAnsi="Times"/>
        </w:rPr>
        <w:t>Spalm</w:t>
      </w:r>
      <w:proofErr w:type="spellEnd"/>
      <w:r w:rsidRPr="008204E0">
        <w:rPr>
          <w:rFonts w:ascii="Times" w:hAnsi="Times"/>
        </w:rPr>
        <w:t xml:space="preserve"> Beach </w:t>
      </w:r>
      <w:r w:rsidR="002E1A46">
        <w:rPr>
          <w:rFonts w:ascii="Times" w:hAnsi="Times"/>
        </w:rPr>
        <w:t>in cui</w:t>
      </w:r>
      <w:r w:rsidRPr="008204E0">
        <w:rPr>
          <w:rFonts w:ascii="Times" w:hAnsi="Times"/>
        </w:rPr>
        <w:t xml:space="preserve"> </w:t>
      </w:r>
      <w:r w:rsidR="005F0D60">
        <w:rPr>
          <w:rFonts w:ascii="Times" w:hAnsi="Times"/>
        </w:rPr>
        <w:t>i visitatori potranno rilassarsi</w:t>
      </w:r>
      <w:r w:rsidRPr="008204E0">
        <w:rPr>
          <w:rFonts w:ascii="Times" w:hAnsi="Times"/>
        </w:rPr>
        <w:t xml:space="preserve"> e </w:t>
      </w:r>
      <w:r w:rsidR="005F0D60">
        <w:rPr>
          <w:rFonts w:ascii="Times" w:hAnsi="Times"/>
        </w:rPr>
        <w:t>usufruire</w:t>
      </w:r>
      <w:r w:rsidRPr="008204E0">
        <w:rPr>
          <w:rFonts w:ascii="Times" w:hAnsi="Times"/>
        </w:rPr>
        <w:t xml:space="preserve"> del</w:t>
      </w:r>
      <w:r w:rsidR="00342398">
        <w:rPr>
          <w:rFonts w:ascii="Times" w:hAnsi="Times"/>
        </w:rPr>
        <w:t>la connessione Wi-F</w:t>
      </w:r>
      <w:r w:rsidR="005F0D60">
        <w:rPr>
          <w:rFonts w:ascii="Times" w:hAnsi="Times"/>
        </w:rPr>
        <w:t xml:space="preserve">i offerta dall’azienda. A quanti saranno interessati al mercato del social </w:t>
      </w:r>
      <w:proofErr w:type="spellStart"/>
      <w:r w:rsidR="005F0D60">
        <w:rPr>
          <w:rFonts w:ascii="Times" w:hAnsi="Times"/>
        </w:rPr>
        <w:t>lending</w:t>
      </w:r>
      <w:proofErr w:type="spellEnd"/>
      <w:r w:rsidR="00342398">
        <w:rPr>
          <w:rFonts w:ascii="Times" w:hAnsi="Times"/>
        </w:rPr>
        <w:t>,</w:t>
      </w:r>
      <w:r w:rsidR="005F0D60">
        <w:rPr>
          <w:rFonts w:ascii="Times" w:hAnsi="Times"/>
        </w:rPr>
        <w:t xml:space="preserve"> </w:t>
      </w:r>
      <w:proofErr w:type="spellStart"/>
      <w:r w:rsidR="005F0D60">
        <w:rPr>
          <w:rFonts w:ascii="Times" w:hAnsi="Times"/>
        </w:rPr>
        <w:t>Smartika</w:t>
      </w:r>
      <w:proofErr w:type="spellEnd"/>
      <w:r w:rsidR="005F0D60">
        <w:rPr>
          <w:rFonts w:ascii="Times" w:hAnsi="Times"/>
        </w:rPr>
        <w:t xml:space="preserve"> riserverà </w:t>
      </w:r>
      <w:proofErr w:type="gramStart"/>
      <w:r w:rsidR="005F0D60" w:rsidRPr="008204E0">
        <w:rPr>
          <w:rFonts w:ascii="Times" w:hAnsi="Times"/>
        </w:rPr>
        <w:t>un offerta</w:t>
      </w:r>
      <w:proofErr w:type="gramEnd"/>
      <w:r w:rsidR="005F0D60" w:rsidRPr="008204E0">
        <w:rPr>
          <w:rFonts w:ascii="Times" w:hAnsi="Times"/>
        </w:rPr>
        <w:t xml:space="preserve"> esclusiva</w:t>
      </w:r>
      <w:r w:rsidR="005F0D60">
        <w:rPr>
          <w:rFonts w:ascii="Times" w:hAnsi="Times"/>
        </w:rPr>
        <w:t xml:space="preserve">: per tutta la durata della manifestazione </w:t>
      </w:r>
      <w:r w:rsidR="00D85C56">
        <w:rPr>
          <w:rFonts w:ascii="Times" w:hAnsi="Times"/>
        </w:rPr>
        <w:t>chi</w:t>
      </w:r>
      <w:r w:rsidR="005F0D60">
        <w:rPr>
          <w:rFonts w:ascii="Times" w:hAnsi="Times"/>
        </w:rPr>
        <w:t xml:space="preserve"> investirà </w:t>
      </w:r>
      <w:r w:rsidR="0024758B">
        <w:rPr>
          <w:rFonts w:ascii="Times" w:hAnsi="Times"/>
        </w:rPr>
        <w:t xml:space="preserve">anche un importo </w:t>
      </w:r>
      <w:r w:rsidR="005F0D60">
        <w:rPr>
          <w:rFonts w:ascii="Times" w:hAnsi="Times"/>
        </w:rPr>
        <w:t xml:space="preserve">minimo </w:t>
      </w:r>
      <w:r w:rsidR="005F0D60" w:rsidRPr="008204E0">
        <w:rPr>
          <w:rFonts w:ascii="Times" w:hAnsi="Times"/>
        </w:rPr>
        <w:t xml:space="preserve">non pagherà </w:t>
      </w:r>
      <w:r w:rsidR="005F0D60">
        <w:rPr>
          <w:rFonts w:ascii="Times" w:hAnsi="Times"/>
        </w:rPr>
        <w:t xml:space="preserve">commissioni per un anno. Basterà registrarsi allo </w:t>
      </w:r>
      <w:r w:rsidR="005F0D60" w:rsidRPr="008204E0">
        <w:rPr>
          <w:rFonts w:ascii="Times" w:hAnsi="Times"/>
        </w:rPr>
        <w:t xml:space="preserve">stand o tramite </w:t>
      </w:r>
      <w:r w:rsidR="005F0D60">
        <w:rPr>
          <w:rFonts w:ascii="Times" w:hAnsi="Times"/>
        </w:rPr>
        <w:t>web (utilizzando il</w:t>
      </w:r>
      <w:r w:rsidR="00342398">
        <w:rPr>
          <w:rFonts w:ascii="Times" w:hAnsi="Times"/>
        </w:rPr>
        <w:t xml:space="preserve"> Wi-F</w:t>
      </w:r>
      <w:r w:rsidR="005F0D60" w:rsidRPr="008204E0">
        <w:rPr>
          <w:rFonts w:ascii="Times" w:hAnsi="Times"/>
        </w:rPr>
        <w:t>i</w:t>
      </w:r>
      <w:r w:rsidR="005F0D60">
        <w:rPr>
          <w:rFonts w:ascii="Times" w:hAnsi="Times"/>
        </w:rPr>
        <w:t xml:space="preserve"> </w:t>
      </w:r>
      <w:proofErr w:type="spellStart"/>
      <w:r w:rsidR="005F0D60">
        <w:rPr>
          <w:rFonts w:ascii="Times" w:hAnsi="Times"/>
        </w:rPr>
        <w:t>Smartika</w:t>
      </w:r>
      <w:proofErr w:type="spellEnd"/>
      <w:r w:rsidR="005F0D60">
        <w:rPr>
          <w:rFonts w:ascii="Times" w:hAnsi="Times"/>
        </w:rPr>
        <w:t>)</w:t>
      </w:r>
      <w:r w:rsidR="005F0D60" w:rsidRPr="008204E0">
        <w:rPr>
          <w:rFonts w:ascii="Times" w:hAnsi="Times"/>
        </w:rPr>
        <w:t xml:space="preserve"> per ottenere </w:t>
      </w:r>
      <w:r w:rsidR="005F0D60">
        <w:rPr>
          <w:rFonts w:ascii="Times" w:hAnsi="Times"/>
        </w:rPr>
        <w:t>la</w:t>
      </w:r>
      <w:r w:rsidR="005F0D60" w:rsidRPr="008204E0">
        <w:rPr>
          <w:rFonts w:ascii="Times" w:hAnsi="Times"/>
        </w:rPr>
        <w:t xml:space="preserve"> promo</w:t>
      </w:r>
      <w:r w:rsidR="005F0D60">
        <w:rPr>
          <w:rFonts w:ascii="Times" w:hAnsi="Times"/>
        </w:rPr>
        <w:t>zione</w:t>
      </w:r>
      <w:r w:rsidR="005F0D60" w:rsidRPr="008204E0">
        <w:rPr>
          <w:rFonts w:ascii="Times" w:hAnsi="Times"/>
        </w:rPr>
        <w:t>.</w:t>
      </w:r>
      <w:r w:rsidR="00D85C56">
        <w:rPr>
          <w:rFonts w:ascii="Times" w:hAnsi="Times"/>
        </w:rPr>
        <w:t xml:space="preserve"> </w:t>
      </w:r>
    </w:p>
    <w:p w14:paraId="3EB0E18C" w14:textId="77777777" w:rsidR="008F3E92" w:rsidRDefault="008F3E92" w:rsidP="009231E2">
      <w:pPr>
        <w:jc w:val="both"/>
        <w:rPr>
          <w:rFonts w:ascii="Times" w:hAnsi="Times"/>
        </w:rPr>
      </w:pPr>
    </w:p>
    <w:p w14:paraId="2E02ACB9" w14:textId="58DD5BB5" w:rsidR="002D0832" w:rsidRDefault="00D85C56" w:rsidP="009231E2">
      <w:pPr>
        <w:jc w:val="both"/>
        <w:rPr>
          <w:rFonts w:ascii="Times" w:hAnsi="Times"/>
        </w:rPr>
      </w:pPr>
      <w:r>
        <w:rPr>
          <w:rFonts w:ascii="Times" w:hAnsi="Times"/>
        </w:rPr>
        <w:t>I visitatori che</w:t>
      </w:r>
      <w:r w:rsidR="00401BAA">
        <w:rPr>
          <w:rFonts w:ascii="Times" w:hAnsi="Times"/>
        </w:rPr>
        <w:t xml:space="preserve"> vorranno saperne di più sui prestiti tra privati potranno incontrare direttamente allo stand </w:t>
      </w:r>
      <w:r w:rsidR="00342398">
        <w:rPr>
          <w:rFonts w:ascii="Times" w:hAnsi="Times"/>
        </w:rPr>
        <w:t>Luciano Manzo, Amministratore D</w:t>
      </w:r>
      <w:r>
        <w:rPr>
          <w:rFonts w:ascii="Times" w:hAnsi="Times"/>
        </w:rPr>
        <w:t>elegato di</w:t>
      </w:r>
      <w:r w:rsidRPr="008204E0">
        <w:rPr>
          <w:rFonts w:ascii="Times" w:hAnsi="Times"/>
        </w:rPr>
        <w:t xml:space="preserve"> </w:t>
      </w:r>
      <w:proofErr w:type="spellStart"/>
      <w:r w:rsidRPr="008204E0">
        <w:rPr>
          <w:rFonts w:ascii="Times" w:hAnsi="Times"/>
        </w:rPr>
        <w:t>Smartika</w:t>
      </w:r>
      <w:proofErr w:type="spellEnd"/>
      <w:r>
        <w:rPr>
          <w:rFonts w:ascii="Times" w:hAnsi="Times"/>
        </w:rPr>
        <w:t xml:space="preserve">, </w:t>
      </w:r>
      <w:r w:rsidR="00401BAA">
        <w:rPr>
          <w:rFonts w:ascii="Times" w:hAnsi="Times"/>
        </w:rPr>
        <w:t>che d</w:t>
      </w:r>
      <w:r w:rsidR="008204E0" w:rsidRPr="008204E0">
        <w:rPr>
          <w:rFonts w:ascii="Times" w:hAnsi="Times"/>
        </w:rPr>
        <w:t>omenica 22 maggio</w:t>
      </w:r>
      <w:r w:rsidR="00401BAA">
        <w:rPr>
          <w:rFonts w:ascii="Times" w:hAnsi="Times"/>
        </w:rPr>
        <w:t xml:space="preserve"> (ore 11.00)</w:t>
      </w:r>
      <w:r w:rsidR="008204E0" w:rsidRPr="008204E0">
        <w:rPr>
          <w:rFonts w:ascii="Times" w:hAnsi="Times"/>
        </w:rPr>
        <w:t xml:space="preserve">, </w:t>
      </w:r>
      <w:r w:rsidR="00401BAA">
        <w:rPr>
          <w:rFonts w:ascii="Times" w:hAnsi="Times"/>
        </w:rPr>
        <w:t>i</w:t>
      </w:r>
      <w:r w:rsidR="00401BAA" w:rsidRPr="008204E0">
        <w:rPr>
          <w:rFonts w:ascii="Times" w:hAnsi="Times"/>
        </w:rPr>
        <w:t xml:space="preserve">nterverrà </w:t>
      </w:r>
      <w:r w:rsidR="00401BAA">
        <w:rPr>
          <w:rFonts w:ascii="Times" w:hAnsi="Times"/>
        </w:rPr>
        <w:t>a</w:t>
      </w:r>
      <w:r w:rsidR="00342398">
        <w:rPr>
          <w:rFonts w:ascii="Times" w:hAnsi="Times"/>
        </w:rPr>
        <w:t>l workshop “</w:t>
      </w:r>
      <w:r w:rsidR="00401BAA" w:rsidRPr="008204E0">
        <w:rPr>
          <w:rFonts w:ascii="Times" w:hAnsi="Times"/>
        </w:rPr>
        <w:t>Lo scenario della felicità: attori,</w:t>
      </w:r>
      <w:r w:rsidR="00342398">
        <w:rPr>
          <w:rFonts w:ascii="Times" w:hAnsi="Times"/>
        </w:rPr>
        <w:t xml:space="preserve"> processi e un futuro possibile”</w:t>
      </w:r>
      <w:r w:rsidR="00401BAA">
        <w:rPr>
          <w:rFonts w:ascii="Times" w:hAnsi="Times"/>
        </w:rPr>
        <w:t>.</w:t>
      </w:r>
    </w:p>
    <w:p w14:paraId="4BE8BC2A" w14:textId="77777777" w:rsidR="00FB5C1B" w:rsidRDefault="00FB5C1B" w:rsidP="009231E2">
      <w:pPr>
        <w:jc w:val="both"/>
        <w:rPr>
          <w:rFonts w:ascii="Times" w:hAnsi="Times"/>
        </w:rPr>
      </w:pPr>
    </w:p>
    <w:p w14:paraId="78B3680A" w14:textId="0B429EB3" w:rsidR="00FE533E" w:rsidRPr="002379F0" w:rsidRDefault="00FE533E" w:rsidP="00FE533E">
      <w:pPr>
        <w:jc w:val="both"/>
        <w:rPr>
          <w:rFonts w:ascii="Times" w:hAnsi="Times"/>
        </w:rPr>
      </w:pPr>
      <w:r w:rsidRPr="002379F0">
        <w:rPr>
          <w:rFonts w:ascii="Times" w:hAnsi="Times"/>
        </w:rPr>
        <w:t xml:space="preserve">Il </w:t>
      </w:r>
      <w:r w:rsidR="0024758B">
        <w:rPr>
          <w:rFonts w:ascii="Times" w:hAnsi="Times"/>
        </w:rPr>
        <w:t xml:space="preserve">social </w:t>
      </w:r>
      <w:proofErr w:type="spellStart"/>
      <w:r w:rsidR="0024758B">
        <w:rPr>
          <w:rFonts w:ascii="Times" w:hAnsi="Times"/>
        </w:rPr>
        <w:t>lend</w:t>
      </w:r>
      <w:bookmarkStart w:id="0" w:name="_GoBack"/>
      <w:bookmarkEnd w:id="0"/>
      <w:r>
        <w:rPr>
          <w:rFonts w:ascii="Times" w:hAnsi="Times"/>
        </w:rPr>
        <w:t>ing</w:t>
      </w:r>
      <w:proofErr w:type="spellEnd"/>
      <w:r>
        <w:rPr>
          <w:rFonts w:ascii="Times" w:hAnsi="Times"/>
        </w:rPr>
        <w:t xml:space="preserve"> è un</w:t>
      </w:r>
      <w:r w:rsidRPr="002379F0">
        <w:rPr>
          <w:rFonts w:ascii="Times" w:hAnsi="Times"/>
        </w:rPr>
        <w:t xml:space="preserve"> canale alternativo di credito che consente il prestito diretto tra privati, lasciando da parte banche e società finanziarie. Il processo si basa sulla creazione di una comunità nella quale i richiedenti (coloro che richiedono un prestito) e i prestatori (coloro che investono il proprio denaro prestandolo ad altri) possono interagire direttamente tra loro, senza ricorrere a intermediari, ottenendo co</w:t>
      </w:r>
      <w:r>
        <w:rPr>
          <w:rFonts w:ascii="Times" w:hAnsi="Times"/>
        </w:rPr>
        <w:t>ndizioni migliori per entrambi (</w:t>
      </w:r>
      <w:r w:rsidRPr="002379F0">
        <w:rPr>
          <w:rFonts w:ascii="Times" w:hAnsi="Times"/>
        </w:rPr>
        <w:t>tassi più bassi per chi ottiene il prestito e interessi più alti per chi presta denaro</w:t>
      </w:r>
      <w:r>
        <w:rPr>
          <w:rFonts w:ascii="Times" w:hAnsi="Times"/>
        </w:rPr>
        <w:t>)</w:t>
      </w:r>
      <w:r w:rsidRPr="002379F0">
        <w:rPr>
          <w:rFonts w:ascii="Times" w:hAnsi="Times"/>
        </w:rPr>
        <w:t>. All’interno della comunità si</w:t>
      </w:r>
      <w:r>
        <w:rPr>
          <w:rFonts w:ascii="Times" w:hAnsi="Times"/>
        </w:rPr>
        <w:t xml:space="preserve"> crea in questo modo un mercato</w:t>
      </w:r>
      <w:r w:rsidRPr="002379F0">
        <w:rPr>
          <w:rFonts w:ascii="Times" w:hAnsi="Times"/>
        </w:rPr>
        <w:t xml:space="preserve"> nel quale i tassi correnti sono determinati solo e soltanto dall’incontro diretto tra domanda e offerta.</w:t>
      </w:r>
    </w:p>
    <w:p w14:paraId="05670B23" w14:textId="77777777" w:rsidR="005875A9" w:rsidRDefault="005875A9" w:rsidP="009231E2">
      <w:pPr>
        <w:jc w:val="both"/>
        <w:rPr>
          <w:rFonts w:ascii="Times" w:hAnsi="Times"/>
        </w:rPr>
      </w:pPr>
    </w:p>
    <w:p w14:paraId="15AB38DA" w14:textId="77777777" w:rsidR="00FE533E" w:rsidRPr="00BD4DFB" w:rsidRDefault="00FE533E" w:rsidP="009231E2">
      <w:pPr>
        <w:jc w:val="both"/>
        <w:rPr>
          <w:rFonts w:ascii="Times" w:hAnsi="Times"/>
          <w:sz w:val="16"/>
          <w:szCs w:val="16"/>
        </w:rPr>
      </w:pPr>
    </w:p>
    <w:p w14:paraId="2351B688" w14:textId="77777777" w:rsidR="005875A9" w:rsidRDefault="005875A9" w:rsidP="005875A9">
      <w:pPr>
        <w:jc w:val="both"/>
        <w:rPr>
          <w:rFonts w:ascii="Times" w:hAnsi="Times"/>
          <w:i/>
          <w:sz w:val="20"/>
          <w:szCs w:val="20"/>
        </w:rPr>
      </w:pPr>
      <w:proofErr w:type="spellStart"/>
      <w:r w:rsidRPr="005875A9">
        <w:rPr>
          <w:rFonts w:ascii="Times" w:hAnsi="Times"/>
          <w:i/>
          <w:sz w:val="20"/>
          <w:szCs w:val="20"/>
        </w:rPr>
        <w:t>Smartika</w:t>
      </w:r>
      <w:proofErr w:type="spellEnd"/>
      <w:r w:rsidRPr="005875A9">
        <w:rPr>
          <w:rFonts w:ascii="Times" w:hAnsi="Times"/>
          <w:i/>
          <w:sz w:val="20"/>
          <w:szCs w:val="20"/>
        </w:rPr>
        <w:t xml:space="preserve"> opera come istituto di pagamento regolamentato e vigilato da Banca d’Italia ed è quindi un operatore autorizzato a prestare i servizi di pagamento, erogati su istruzione dei prestatori e dei richiedenti, che sono alla base del social </w:t>
      </w:r>
      <w:proofErr w:type="spellStart"/>
      <w:r w:rsidRPr="005875A9">
        <w:rPr>
          <w:rFonts w:ascii="Times" w:hAnsi="Times"/>
          <w:i/>
          <w:sz w:val="20"/>
          <w:szCs w:val="20"/>
        </w:rPr>
        <w:t>lending</w:t>
      </w:r>
      <w:proofErr w:type="spellEnd"/>
      <w:r w:rsidRPr="005875A9">
        <w:rPr>
          <w:rFonts w:ascii="Times" w:hAnsi="Times"/>
          <w:i/>
          <w:sz w:val="20"/>
          <w:szCs w:val="20"/>
        </w:rPr>
        <w:t xml:space="preserve">. A tutela dei clienti, </w:t>
      </w:r>
      <w:proofErr w:type="spellStart"/>
      <w:r w:rsidRPr="005875A9">
        <w:rPr>
          <w:rFonts w:ascii="Times" w:hAnsi="Times"/>
          <w:i/>
          <w:sz w:val="20"/>
          <w:szCs w:val="20"/>
        </w:rPr>
        <w:t>Smartika</w:t>
      </w:r>
      <w:proofErr w:type="spellEnd"/>
      <w:r w:rsidRPr="005875A9">
        <w:rPr>
          <w:rFonts w:ascii="Times" w:hAnsi="Times"/>
          <w:i/>
          <w:sz w:val="20"/>
          <w:szCs w:val="20"/>
        </w:rPr>
        <w:t xml:space="preserve"> è tenuta a mantenere un patrimonio di vigilanza e a essere governata con un efficiente sistema di controlli. L’azienda è gestita da un team operativo esperto in finanza e gestione del credito, e si avvale della collaborazione di Unione Fiduciaria per la gestione amministrativa. L’azionariato di </w:t>
      </w:r>
      <w:proofErr w:type="spellStart"/>
      <w:r w:rsidRPr="005875A9">
        <w:rPr>
          <w:rFonts w:ascii="Times" w:hAnsi="Times"/>
          <w:i/>
          <w:sz w:val="20"/>
          <w:szCs w:val="20"/>
        </w:rPr>
        <w:t>Smartika</w:t>
      </w:r>
      <w:proofErr w:type="spellEnd"/>
      <w:r w:rsidRPr="005875A9">
        <w:rPr>
          <w:rFonts w:ascii="Times" w:hAnsi="Times"/>
          <w:i/>
          <w:sz w:val="20"/>
          <w:szCs w:val="20"/>
        </w:rPr>
        <w:t xml:space="preserve"> è composto da imprenditori privati e professionisti, accomunati dalla volontà di sostenere la diffusione di questa forma finanziaria innovativa.</w:t>
      </w:r>
    </w:p>
    <w:p w14:paraId="77C5CC5D" w14:textId="77777777" w:rsidR="00FB5C1B" w:rsidRPr="00BD4DFB" w:rsidRDefault="00FB5C1B" w:rsidP="005875A9">
      <w:pPr>
        <w:jc w:val="both"/>
        <w:rPr>
          <w:rFonts w:ascii="Times" w:hAnsi="Times"/>
          <w:i/>
          <w:sz w:val="16"/>
          <w:szCs w:val="16"/>
        </w:rPr>
      </w:pPr>
    </w:p>
    <w:p w14:paraId="083AC8C8" w14:textId="77777777" w:rsidR="00FB5C1B" w:rsidRPr="00FB5C1B" w:rsidRDefault="00FB5C1B" w:rsidP="00FB5C1B">
      <w:pPr>
        <w:jc w:val="both"/>
        <w:rPr>
          <w:rFonts w:ascii="Times" w:hAnsi="Times"/>
          <w:i/>
          <w:sz w:val="20"/>
          <w:szCs w:val="20"/>
        </w:rPr>
      </w:pPr>
      <w:r w:rsidRPr="00FB5C1B">
        <w:rPr>
          <w:rFonts w:ascii="Times" w:hAnsi="Times"/>
          <w:i/>
          <w:sz w:val="20"/>
          <w:szCs w:val="20"/>
        </w:rPr>
        <w:t xml:space="preserve">Per ulteriori informazioni: </w:t>
      </w:r>
    </w:p>
    <w:p w14:paraId="5D2303B2" w14:textId="77777777" w:rsidR="005875A9" w:rsidRPr="00BD4DFB" w:rsidRDefault="005875A9" w:rsidP="009231E2">
      <w:pPr>
        <w:jc w:val="both"/>
        <w:rPr>
          <w:rFonts w:ascii="Times" w:hAnsi="Times"/>
          <w:sz w:val="16"/>
          <w:szCs w:val="16"/>
        </w:rPr>
      </w:pPr>
    </w:p>
    <w:p w14:paraId="3D3C93E1" w14:textId="5801E4CC" w:rsidR="00FB5C1B" w:rsidRPr="00271C16" w:rsidRDefault="00FB5C1B" w:rsidP="009231E2">
      <w:pPr>
        <w:jc w:val="both"/>
        <w:rPr>
          <w:rFonts w:ascii="Times" w:hAnsi="Times"/>
          <w:i/>
          <w:sz w:val="20"/>
          <w:szCs w:val="20"/>
        </w:rPr>
      </w:pPr>
      <w:proofErr w:type="spellStart"/>
      <w:r w:rsidRPr="00271C16">
        <w:rPr>
          <w:rFonts w:ascii="Times" w:hAnsi="Times"/>
          <w:i/>
          <w:sz w:val="20"/>
          <w:szCs w:val="20"/>
        </w:rPr>
        <w:t>Smartika</w:t>
      </w:r>
      <w:proofErr w:type="spellEnd"/>
    </w:p>
    <w:p w14:paraId="6FEC1F2E" w14:textId="7E3F70BE" w:rsidR="007B701C" w:rsidRPr="00271C16" w:rsidRDefault="00FB5C1B" w:rsidP="009231E2">
      <w:pPr>
        <w:jc w:val="both"/>
        <w:rPr>
          <w:rFonts w:ascii="Times" w:hAnsi="Times"/>
          <w:i/>
          <w:sz w:val="20"/>
          <w:szCs w:val="20"/>
        </w:rPr>
      </w:pPr>
      <w:proofErr w:type="spellStart"/>
      <w:r w:rsidRPr="00271C16">
        <w:rPr>
          <w:rFonts w:ascii="Times" w:hAnsi="Times"/>
          <w:i/>
          <w:sz w:val="20"/>
          <w:szCs w:val="20"/>
        </w:rPr>
        <w:t>Perrine</w:t>
      </w:r>
      <w:proofErr w:type="spellEnd"/>
      <w:r w:rsidRPr="00271C16">
        <w:rPr>
          <w:rFonts w:ascii="Times" w:hAnsi="Times"/>
          <w:i/>
          <w:sz w:val="20"/>
          <w:szCs w:val="20"/>
        </w:rPr>
        <w:t xml:space="preserve"> </w:t>
      </w:r>
      <w:proofErr w:type="spellStart"/>
      <w:r w:rsidRPr="00271C16">
        <w:rPr>
          <w:rFonts w:ascii="Times" w:hAnsi="Times"/>
          <w:i/>
          <w:sz w:val="20"/>
          <w:szCs w:val="20"/>
        </w:rPr>
        <w:t>Ripert</w:t>
      </w:r>
      <w:proofErr w:type="spellEnd"/>
      <w:r w:rsidRPr="00271C16">
        <w:rPr>
          <w:rFonts w:ascii="Times" w:hAnsi="Times"/>
          <w:i/>
          <w:sz w:val="20"/>
          <w:szCs w:val="20"/>
        </w:rPr>
        <w:t xml:space="preserve"> – Tel. 02 40706132 - perrine@smartika.it</w:t>
      </w:r>
    </w:p>
    <w:p w14:paraId="1DBD487E" w14:textId="77777777" w:rsidR="00FB5C1B" w:rsidRPr="00BD4DFB" w:rsidRDefault="00FB5C1B" w:rsidP="009231E2">
      <w:pPr>
        <w:jc w:val="both"/>
        <w:rPr>
          <w:rFonts w:ascii="Times" w:hAnsi="Times"/>
          <w:i/>
          <w:sz w:val="16"/>
          <w:szCs w:val="16"/>
        </w:rPr>
      </w:pPr>
    </w:p>
    <w:p w14:paraId="6D3477EA" w14:textId="67E8F0B1" w:rsidR="00FB5C1B" w:rsidRPr="00271C16" w:rsidRDefault="00FB5C1B" w:rsidP="009231E2">
      <w:pPr>
        <w:jc w:val="both"/>
        <w:rPr>
          <w:rFonts w:ascii="Times" w:hAnsi="Times"/>
          <w:i/>
          <w:sz w:val="20"/>
          <w:szCs w:val="20"/>
        </w:rPr>
      </w:pPr>
      <w:r w:rsidRPr="00271C16">
        <w:rPr>
          <w:rFonts w:ascii="Times" w:hAnsi="Times"/>
          <w:i/>
          <w:sz w:val="20"/>
          <w:szCs w:val="20"/>
        </w:rPr>
        <w:t xml:space="preserve">SEC S.p.A. </w:t>
      </w:r>
    </w:p>
    <w:p w14:paraId="0A7DA7F5" w14:textId="4D62D421" w:rsidR="00FB5C1B" w:rsidRPr="00271C16" w:rsidRDefault="00FB5C1B" w:rsidP="00FB5C1B">
      <w:pPr>
        <w:rPr>
          <w:rFonts w:ascii="Times" w:hAnsi="Times"/>
          <w:i/>
          <w:sz w:val="20"/>
          <w:szCs w:val="20"/>
        </w:rPr>
      </w:pPr>
      <w:r w:rsidRPr="00271C16">
        <w:rPr>
          <w:rFonts w:ascii="Times" w:hAnsi="Times"/>
          <w:i/>
          <w:sz w:val="20"/>
          <w:szCs w:val="20"/>
        </w:rPr>
        <w:t>Marco Fraquelli – Tel. 02 624999.1 – fraquelli@secrp.it</w:t>
      </w:r>
    </w:p>
    <w:p w14:paraId="5F8B1778" w14:textId="402F4275" w:rsidR="00FB5C1B" w:rsidRPr="00271C16" w:rsidRDefault="00FB5C1B" w:rsidP="009231E2">
      <w:pPr>
        <w:jc w:val="both"/>
        <w:rPr>
          <w:rFonts w:ascii="Times" w:hAnsi="Times"/>
          <w:i/>
          <w:sz w:val="20"/>
          <w:szCs w:val="20"/>
        </w:rPr>
      </w:pPr>
      <w:r w:rsidRPr="00271C16">
        <w:rPr>
          <w:rFonts w:ascii="Times" w:hAnsi="Times"/>
          <w:i/>
          <w:sz w:val="20"/>
          <w:szCs w:val="20"/>
        </w:rPr>
        <w:t>Angelo Vitale – Tel. 02 624999.1 – vitale@secrp.it</w:t>
      </w:r>
    </w:p>
    <w:p w14:paraId="2E49FF08" w14:textId="6D0317A2" w:rsidR="00FB5C1B" w:rsidRPr="002379F0" w:rsidRDefault="00FB5C1B" w:rsidP="009231E2">
      <w:pPr>
        <w:jc w:val="both"/>
        <w:rPr>
          <w:rFonts w:ascii="Times" w:hAnsi="Times"/>
        </w:rPr>
      </w:pPr>
      <w:r w:rsidRPr="00271C16">
        <w:rPr>
          <w:rFonts w:ascii="Times" w:hAnsi="Times"/>
          <w:i/>
          <w:sz w:val="20"/>
          <w:szCs w:val="20"/>
        </w:rPr>
        <w:t>Fabio Santilio – Tel. 02 624999.1 – santilio@secrp.it</w:t>
      </w:r>
    </w:p>
    <w:sectPr w:rsidR="00FB5C1B" w:rsidRPr="002379F0" w:rsidSect="00FE533E">
      <w:pgSz w:w="11900" w:h="16840"/>
      <w:pgMar w:top="851" w:right="1134" w:bottom="709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195"/>
    <w:rsid w:val="0003047D"/>
    <w:rsid w:val="00030C6E"/>
    <w:rsid w:val="00094747"/>
    <w:rsid w:val="000A492E"/>
    <w:rsid w:val="000D0A92"/>
    <w:rsid w:val="0019063C"/>
    <w:rsid w:val="00193934"/>
    <w:rsid w:val="002339F2"/>
    <w:rsid w:val="002379F0"/>
    <w:rsid w:val="0024758B"/>
    <w:rsid w:val="0026484A"/>
    <w:rsid w:val="00271C16"/>
    <w:rsid w:val="002B0027"/>
    <w:rsid w:val="002D0832"/>
    <w:rsid w:val="002E1A46"/>
    <w:rsid w:val="002F77F6"/>
    <w:rsid w:val="00321399"/>
    <w:rsid w:val="00342398"/>
    <w:rsid w:val="00380149"/>
    <w:rsid w:val="003A1701"/>
    <w:rsid w:val="003C1132"/>
    <w:rsid w:val="003C2FE0"/>
    <w:rsid w:val="00401BAA"/>
    <w:rsid w:val="004B683C"/>
    <w:rsid w:val="0055679A"/>
    <w:rsid w:val="005875A9"/>
    <w:rsid w:val="005E3AF4"/>
    <w:rsid w:val="005F0D60"/>
    <w:rsid w:val="00627DDE"/>
    <w:rsid w:val="00660F02"/>
    <w:rsid w:val="006B1E11"/>
    <w:rsid w:val="0070040A"/>
    <w:rsid w:val="00731A6F"/>
    <w:rsid w:val="007B701C"/>
    <w:rsid w:val="007E3A68"/>
    <w:rsid w:val="008204E0"/>
    <w:rsid w:val="008B6433"/>
    <w:rsid w:val="008E303C"/>
    <w:rsid w:val="008F3E92"/>
    <w:rsid w:val="00905195"/>
    <w:rsid w:val="009231E2"/>
    <w:rsid w:val="00992838"/>
    <w:rsid w:val="00A35A5E"/>
    <w:rsid w:val="00A96501"/>
    <w:rsid w:val="00AC39F8"/>
    <w:rsid w:val="00B660A9"/>
    <w:rsid w:val="00B71C7B"/>
    <w:rsid w:val="00BD4DFB"/>
    <w:rsid w:val="00C8676E"/>
    <w:rsid w:val="00D25B53"/>
    <w:rsid w:val="00D6059A"/>
    <w:rsid w:val="00D85C56"/>
    <w:rsid w:val="00E1303B"/>
    <w:rsid w:val="00E15C8E"/>
    <w:rsid w:val="00E17029"/>
    <w:rsid w:val="00E179A0"/>
    <w:rsid w:val="00E62EB9"/>
    <w:rsid w:val="00EA6F7F"/>
    <w:rsid w:val="00EB1917"/>
    <w:rsid w:val="00ED5F43"/>
    <w:rsid w:val="00F97BBF"/>
    <w:rsid w:val="00FB5C1B"/>
    <w:rsid w:val="00FC48D5"/>
    <w:rsid w:val="00FD35C5"/>
    <w:rsid w:val="00FE533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C09536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B701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701C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B5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548</Words>
  <Characters>3017</Characters>
  <Application>Microsoft Macintosh Word</Application>
  <DocSecurity>0</DocSecurity>
  <Lines>25</Lines>
  <Paragraphs>7</Paragraphs>
  <ScaleCrop>false</ScaleCrop>
  <Company>SEC Relazioni Pubbliche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Santilio</dc:creator>
  <cp:keywords/>
  <dc:description/>
  <cp:lastModifiedBy>Perrine Ripert</cp:lastModifiedBy>
  <cp:revision>3</cp:revision>
  <dcterms:created xsi:type="dcterms:W3CDTF">2016-05-13T10:22:00Z</dcterms:created>
  <dcterms:modified xsi:type="dcterms:W3CDTF">2016-05-13T17:24:00Z</dcterms:modified>
</cp:coreProperties>
</file>