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249E0" w14:textId="77777777" w:rsidR="00045FB0" w:rsidRDefault="00045FB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</w:p>
    <w:p w14:paraId="32891CB3" w14:textId="77777777" w:rsidR="00BC71CA" w:rsidRDefault="00BC71CA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</w:p>
    <w:p w14:paraId="511EC79F" w14:textId="2E9B6DE3" w:rsidR="00BC71CA" w:rsidRDefault="002948F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right"/>
        <w:rPr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noProof/>
          <w:sz w:val="24"/>
          <w:szCs w:val="24"/>
          <w:u w:color="000000"/>
        </w:rPr>
        <w:drawing>
          <wp:anchor distT="0" distB="0" distL="0" distR="0" simplePos="0" relativeHeight="251659264" behindDoc="0" locked="0" layoutInCell="1" allowOverlap="1" wp14:anchorId="68DFCB69" wp14:editId="6C8B6EC2">
            <wp:simplePos x="0" y="0"/>
            <wp:positionH relativeFrom="column">
              <wp:posOffset>2400300</wp:posOffset>
            </wp:positionH>
            <wp:positionV relativeFrom="page">
              <wp:posOffset>514350</wp:posOffset>
            </wp:positionV>
            <wp:extent cx="1185545" cy="1185545"/>
            <wp:effectExtent l="0" t="0" r="0" b="0"/>
            <wp:wrapTopAndBottom distT="0" distB="0"/>
            <wp:docPr id="1073741825" name="officeArt object" descr="Macintosh HD:Users:fedenico:Documents:1_Robbi:1_azione civica - ferrara:azione civic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Macintosh HD:Users:fedenico:Documents:1_Robbi:1_azione civica - ferrara:azione civica.jpg" descr="Macintosh HD:Users:fedenico:Documents:1_Robbi:1_azione civica - ferrara:azione civica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1855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 xml:space="preserve">Ferrara, </w:t>
      </w:r>
      <w:r w:rsidR="006045E6">
        <w:rPr>
          <w:rStyle w:val="Nessuno"/>
          <w:rFonts w:ascii="Cambria" w:eastAsia="Cambria" w:hAnsi="Cambria" w:cs="Cambria"/>
          <w:sz w:val="24"/>
          <w:szCs w:val="24"/>
          <w:u w:color="000000"/>
        </w:rPr>
        <w:t>27 luglio</w:t>
      </w:r>
      <w:r w:rsidR="007217DF">
        <w:rPr>
          <w:rStyle w:val="Nessuno"/>
          <w:rFonts w:ascii="Cambria" w:eastAsia="Cambria" w:hAnsi="Cambria" w:cs="Cambria"/>
          <w:sz w:val="24"/>
          <w:szCs w:val="24"/>
          <w:u w:color="000000"/>
        </w:rPr>
        <w:t xml:space="preserve"> 2020</w:t>
      </w:r>
    </w:p>
    <w:p w14:paraId="3508E893" w14:textId="77777777" w:rsidR="00045FB0" w:rsidRDefault="00045FB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</w:p>
    <w:p w14:paraId="4FBF251C" w14:textId="77777777" w:rsidR="00BC71CA" w:rsidRDefault="002948F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Alla cortese attenzione</w:t>
      </w:r>
    </w:p>
    <w:p w14:paraId="72FF8C71" w14:textId="77777777" w:rsidR="00BC71CA" w:rsidRDefault="002948F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Sig. Sindaco</w:t>
      </w:r>
    </w:p>
    <w:p w14:paraId="50BBD31F" w14:textId="77777777" w:rsidR="00BC71CA" w:rsidRDefault="002948F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Sig. Presidente del Consiglio Comunale</w:t>
      </w:r>
    </w:p>
    <w:p w14:paraId="509F20B5" w14:textId="77777777" w:rsidR="00BC71CA" w:rsidRDefault="00BC71CA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Cambria" w:hAnsi="Cambria" w:cs="Cambria"/>
          <w:sz w:val="24"/>
          <w:szCs w:val="24"/>
          <w:u w:color="000000"/>
        </w:rPr>
      </w:pPr>
    </w:p>
    <w:p w14:paraId="03B68E6F" w14:textId="77777777" w:rsidR="00BC71CA" w:rsidRDefault="00BC71CA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Cambria" w:hAnsi="Cambria" w:cs="Cambria"/>
          <w:sz w:val="24"/>
          <w:szCs w:val="24"/>
          <w:u w:color="000000"/>
        </w:rPr>
      </w:pPr>
    </w:p>
    <w:p w14:paraId="7104BB82" w14:textId="2CE1B8EB" w:rsidR="00BC71CA" w:rsidRDefault="002948F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Oggetto:</w:t>
      </w:r>
      <w:r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 xml:space="preserve"> </w:t>
      </w:r>
      <w:r w:rsidR="005C5AFE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>Risoluzione</w:t>
      </w:r>
      <w:r w:rsidR="007217DF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 xml:space="preserve"> alla delibera P</w:t>
      </w:r>
      <w:r w:rsidR="00B16A3B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>.</w:t>
      </w:r>
      <w:r w:rsidR="007217DF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>G</w:t>
      </w:r>
      <w:r w:rsidR="00B16A3B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>.</w:t>
      </w:r>
      <w:r w:rsidR="007217DF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 xml:space="preserve"> </w:t>
      </w:r>
      <w:r w:rsidR="006045E6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>67707</w:t>
      </w:r>
      <w:r w:rsidR="00B16A3B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 xml:space="preserve">/2020 </w:t>
      </w:r>
      <w:r w:rsidR="006045E6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 xml:space="preserve">Modifica </w:t>
      </w:r>
      <w:proofErr w:type="gramStart"/>
      <w:r w:rsidR="006045E6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>ed</w:t>
      </w:r>
      <w:proofErr w:type="gramEnd"/>
      <w:r w:rsidR="006045E6"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  <w:t xml:space="preserve"> aggiornamento al regolamento generale delle entrate</w:t>
      </w:r>
    </w:p>
    <w:p w14:paraId="55FC42D0" w14:textId="77777777" w:rsidR="00BF5436" w:rsidRDefault="00BF5436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Nessuno"/>
          <w:rFonts w:ascii="Cambria" w:eastAsia="Cambria" w:hAnsi="Cambria" w:cs="Cambria"/>
          <w:b/>
          <w:bCs/>
          <w:sz w:val="24"/>
          <w:szCs w:val="24"/>
          <w:u w:color="000000"/>
        </w:rPr>
      </w:pPr>
    </w:p>
    <w:p w14:paraId="7868CDCD" w14:textId="77777777" w:rsidR="005C5AFE" w:rsidRDefault="005C5AFE" w:rsidP="002948F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</w:p>
    <w:p w14:paraId="67AC2DC7" w14:textId="53651252" w:rsidR="005C5AFE" w:rsidRDefault="005C5AFE" w:rsidP="002948F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CONSIDERATO</w:t>
      </w:r>
    </w:p>
    <w:p w14:paraId="7AA608F3" w14:textId="77777777" w:rsidR="007B33B6" w:rsidRDefault="007B33B6" w:rsidP="002948F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</w:p>
    <w:p w14:paraId="0570B192" w14:textId="333542ED" w:rsidR="006045E6" w:rsidRPr="006045E6" w:rsidRDefault="006045E6" w:rsidP="006045E6">
      <w:pPr>
        <w:pStyle w:val="Titolo3"/>
        <w:spacing w:before="0" w:beforeAutospacing="0" w:after="0" w:afterAutospacing="0" w:line="312" w:lineRule="atLeast"/>
        <w:rPr>
          <w:rStyle w:val="Nessuno"/>
          <w:rFonts w:ascii="Cambria" w:eastAsia="Cambria" w:hAnsi="Cambria" w:cs="Cambria"/>
          <w:color w:val="000000"/>
          <w:sz w:val="24"/>
          <w:szCs w:val="24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Nessuno"/>
          <w:rFonts w:ascii="Cambria" w:eastAsia="Cambria" w:hAnsi="Cambria" w:cs="Cambria"/>
          <w:b w:val="0"/>
          <w:bCs w:val="0"/>
          <w:color w:val="000000"/>
          <w:sz w:val="24"/>
          <w:szCs w:val="24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Che il </w:t>
      </w:r>
      <w:r w:rsidRPr="006045E6">
        <w:rPr>
          <w:rStyle w:val="Nessuno"/>
          <w:rFonts w:ascii="Cambria" w:eastAsia="Cambria" w:hAnsi="Cambria" w:cs="Cambria"/>
          <w:b w:val="0"/>
          <w:bCs w:val="0"/>
          <w:color w:val="000000"/>
          <w:sz w:val="24"/>
          <w:szCs w:val="24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Decreto Rilancio </w:t>
      </w:r>
      <w:r>
        <w:rPr>
          <w:rStyle w:val="Nessuno"/>
          <w:rFonts w:ascii="Cambria" w:eastAsia="Cambria" w:hAnsi="Cambria" w:cs="Cambria"/>
          <w:b w:val="0"/>
          <w:bCs w:val="0"/>
          <w:sz w:val="24"/>
          <w:szCs w:val="24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del</w:t>
      </w:r>
      <w:r w:rsidRPr="006045E6">
        <w:rPr>
          <w:rStyle w:val="Nessuno"/>
          <w:rFonts w:ascii="Cambria" w:eastAsia="Cambria" w:hAnsi="Cambria" w:cs="Cambria"/>
          <w:b w:val="0"/>
          <w:bCs w:val="0"/>
          <w:sz w:val="24"/>
          <w:szCs w:val="24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19 maggio 2020, n. 34 «Misure urgenti in materia di salute, sostegno al lavoro e all’economia, </w:t>
      </w:r>
      <w:proofErr w:type="gramStart"/>
      <w:r w:rsidRPr="006045E6">
        <w:rPr>
          <w:rStyle w:val="Nessuno"/>
          <w:rFonts w:ascii="Cambria" w:eastAsia="Cambria" w:hAnsi="Cambria" w:cs="Cambria"/>
          <w:b w:val="0"/>
          <w:bCs w:val="0"/>
          <w:sz w:val="24"/>
          <w:szCs w:val="24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>nonché</w:t>
      </w:r>
      <w:proofErr w:type="gramEnd"/>
      <w:r w:rsidRPr="006045E6">
        <w:rPr>
          <w:rStyle w:val="Nessuno"/>
          <w:rFonts w:ascii="Cambria" w:eastAsia="Cambria" w:hAnsi="Cambria" w:cs="Cambria"/>
          <w:b w:val="0"/>
          <w:bCs w:val="0"/>
          <w:sz w:val="24"/>
          <w:szCs w:val="24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di politiche sociali connesse all’emergenza epidemiologica da COVID-19» </w:t>
      </w:r>
      <w:r>
        <w:rPr>
          <w:rStyle w:val="Nessuno"/>
          <w:rFonts w:ascii="Cambria" w:eastAsia="Cambria" w:hAnsi="Cambria" w:cs="Cambria"/>
          <w:b w:val="0"/>
          <w:bCs w:val="0"/>
          <w:sz w:val="24"/>
          <w:szCs w:val="24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introduce </w:t>
      </w:r>
    </w:p>
    <w:p w14:paraId="218542F8" w14:textId="77777777" w:rsidR="006045E6" w:rsidRPr="006045E6" w:rsidRDefault="006045E6" w:rsidP="006045E6">
      <w:pPr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583461FF" w14:textId="5134A26A" w:rsidR="006045E6" w:rsidRPr="006045E6" w:rsidRDefault="006045E6" w:rsidP="006045E6">
      <w:pPr>
        <w:rPr>
          <w:rStyle w:val="Nessuno"/>
          <w:rFonts w:ascii="Cambria" w:eastAsia="Cambria" w:hAnsi="Cambria" w:cs="Cambria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</w:pPr>
      <w:r w:rsidRPr="006045E6">
        <w:rPr>
          <w:rStyle w:val="Nessuno"/>
          <w:rFonts w:ascii="Cambria" w:eastAsia="Cambria" w:hAnsi="Cambria" w:cs="Cambria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Art. 118 ter </w:t>
      </w:r>
    </w:p>
    <w:p w14:paraId="6CA0678C" w14:textId="2E2A5061" w:rsidR="006045E6" w:rsidRPr="006045E6" w:rsidRDefault="006045E6" w:rsidP="0060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</w:pPr>
      <w:proofErr w:type="gramStart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>Riduzione di aliquote e tariffe de</w:t>
      </w:r>
      <w:r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gli enti territoriali in caso </w:t>
      </w:r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>di pagamento mediante domiciliazione bancaria</w:t>
      </w:r>
      <w:proofErr w:type="gramEnd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.    </w:t>
      </w:r>
    </w:p>
    <w:p w14:paraId="60B165FC" w14:textId="1F6FF45D" w:rsidR="006045E6" w:rsidRPr="006045E6" w:rsidRDefault="006045E6" w:rsidP="00604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</w:pPr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1. </w:t>
      </w:r>
      <w:r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>Gli</w:t>
      </w:r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 enti  territoriali</w:t>
      </w:r>
      <w:proofErr w:type="gramStart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proofErr w:type="gramEnd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possono,  con  propria  deliberazione, stabilire una riduzione fino al 20 per cento delle aliquote  e  delle tariffe delle proprie entrate tributarie e patrimoniali,  applicabile a condizione che il soggetto passivo obbligato provveda ad  adempiere mediante autorizzazione permanente all'addebito diretto del pagamento su conto </w:t>
      </w:r>
      <w:proofErr w:type="spellStart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>corrente</w:t>
      </w:r>
      <w:proofErr w:type="spellEnd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>bancario</w:t>
      </w:r>
      <w:proofErr w:type="spellEnd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 o </w:t>
      </w:r>
      <w:proofErr w:type="spellStart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>postale</w:t>
      </w:r>
      <w:proofErr w:type="spellEnd"/>
      <w:r w:rsidRPr="006045E6">
        <w:rPr>
          <w:rStyle w:val="Nessuno"/>
          <w:rFonts w:ascii="Cambria" w:eastAsia="Cambria" w:hAnsi="Cambria" w:cs="Cambria"/>
          <w:color w:val="000000"/>
          <w:u w:color="000000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87D5988" w14:textId="77777777" w:rsidR="00BC71CA" w:rsidRDefault="00BC71CA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Cambria" w:hAnsi="Cambria" w:cs="Cambria"/>
          <w:sz w:val="24"/>
          <w:szCs w:val="24"/>
          <w:u w:color="000000"/>
        </w:rPr>
      </w:pPr>
    </w:p>
    <w:p w14:paraId="1D5542E2" w14:textId="77777777" w:rsidR="006045E6" w:rsidRDefault="006045E6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Cambria" w:hAnsi="Cambria" w:cs="Cambria"/>
          <w:sz w:val="24"/>
          <w:szCs w:val="24"/>
          <w:u w:color="000000"/>
        </w:rPr>
      </w:pPr>
    </w:p>
    <w:p w14:paraId="7BE0B482" w14:textId="267EDF42" w:rsidR="00BC71CA" w:rsidRDefault="007B33B6" w:rsidP="00A94353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IL CONSIGLIO COMUNALE IMPEGNA IL SINDACO E LA GIUNTA</w:t>
      </w:r>
    </w:p>
    <w:p w14:paraId="2A6C8C82" w14:textId="77777777" w:rsidR="00E8513B" w:rsidRDefault="00E8513B" w:rsidP="006D0FE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Cambria" w:hAnsi="Cambria" w:cs="Cambria"/>
          <w:sz w:val="24"/>
          <w:szCs w:val="24"/>
          <w:u w:color="000000"/>
        </w:rPr>
      </w:pPr>
    </w:p>
    <w:p w14:paraId="215728AD" w14:textId="4E4AB59C" w:rsidR="00BC71CA" w:rsidRDefault="007B33B6" w:rsidP="006D0FE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  <w:proofErr w:type="gramStart"/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>Ad</w:t>
      </w:r>
      <w:proofErr w:type="gramEnd"/>
      <w:r>
        <w:rPr>
          <w:rStyle w:val="Nessuno"/>
          <w:rFonts w:ascii="Cambria" w:eastAsia="Cambria" w:hAnsi="Cambria" w:cs="Cambria"/>
          <w:sz w:val="24"/>
          <w:szCs w:val="24"/>
          <w:u w:color="000000"/>
        </w:rPr>
        <w:t xml:space="preserve"> introdurre </w:t>
      </w:r>
      <w:r w:rsidR="006045E6">
        <w:rPr>
          <w:rStyle w:val="Nessuno"/>
          <w:rFonts w:ascii="Cambria" w:eastAsia="Cambria" w:hAnsi="Cambria" w:cs="Cambria"/>
          <w:sz w:val="24"/>
          <w:szCs w:val="24"/>
          <w:u w:color="000000"/>
        </w:rPr>
        <w:t>in questo regolamento, nelle delibere dei regolamenti specifici dei singoli tributi, e nelle delibere che individuano le aliquote e le tariffe dei singoli tributi, la riduzione introdotta dal Decreto Rilancio.</w:t>
      </w:r>
    </w:p>
    <w:p w14:paraId="27C03955" w14:textId="77777777" w:rsidR="00BC71CA" w:rsidRDefault="00BC71CA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</w:p>
    <w:p w14:paraId="14644C78" w14:textId="77777777" w:rsidR="00BC71CA" w:rsidRDefault="00BC71CA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</w:p>
    <w:p w14:paraId="2325F9B7" w14:textId="77777777" w:rsidR="006045E6" w:rsidRDefault="006045E6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  <w:bookmarkStart w:id="0" w:name="_GoBack"/>
      <w:bookmarkEnd w:id="0"/>
    </w:p>
    <w:p w14:paraId="0FBA71A6" w14:textId="77777777" w:rsidR="00045FB0" w:rsidRDefault="00045FB0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</w:p>
    <w:p w14:paraId="4982FB40" w14:textId="77777777" w:rsidR="00BC71CA" w:rsidRDefault="002948F5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mbria" w:eastAsia="Cambria" w:hAnsi="Cambria" w:cs="Cambria"/>
          <w:sz w:val="24"/>
          <w:szCs w:val="24"/>
          <w:u w:color="000000"/>
        </w:rPr>
      </w:pPr>
      <w:r>
        <w:rPr>
          <w:rFonts w:ascii="Cambria" w:eastAsia="Cambria" w:hAnsi="Cambria" w:cs="Cambria"/>
          <w:sz w:val="24"/>
          <w:szCs w:val="24"/>
          <w:u w:color="000000"/>
        </w:rPr>
        <w:t xml:space="preserve">Roberta </w:t>
      </w:r>
      <w:proofErr w:type="spellStart"/>
      <w:r>
        <w:rPr>
          <w:rFonts w:ascii="Cambria" w:eastAsia="Cambria" w:hAnsi="Cambria" w:cs="Cambria"/>
          <w:sz w:val="24"/>
          <w:szCs w:val="24"/>
          <w:u w:color="000000"/>
        </w:rPr>
        <w:t>Fusari</w:t>
      </w:r>
      <w:proofErr w:type="spellEnd"/>
    </w:p>
    <w:p w14:paraId="75F5919B" w14:textId="69EAD03C" w:rsidR="00BC71CA" w:rsidRPr="006045E6" w:rsidRDefault="006045E6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  <w:r w:rsidRPr="006045E6">
        <w:rPr>
          <w:rStyle w:val="Nessuno"/>
          <w:rFonts w:ascii="Cambria" w:eastAsia="Cambria" w:hAnsi="Cambria" w:cs="Cambria"/>
          <w:sz w:val="24"/>
          <w:szCs w:val="24"/>
          <w:u w:color="000000"/>
        </w:rPr>
        <w:t xml:space="preserve">Consigliera comunale </w:t>
      </w:r>
    </w:p>
    <w:p w14:paraId="796D1C7D" w14:textId="70436C21" w:rsidR="006045E6" w:rsidRPr="006045E6" w:rsidRDefault="006045E6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Nessuno"/>
          <w:rFonts w:ascii="Cambria" w:eastAsia="Cambria" w:hAnsi="Cambria" w:cs="Cambria"/>
          <w:sz w:val="24"/>
          <w:szCs w:val="24"/>
          <w:u w:color="000000"/>
        </w:rPr>
      </w:pPr>
      <w:r w:rsidRPr="006045E6">
        <w:rPr>
          <w:rStyle w:val="Nessuno"/>
          <w:rFonts w:ascii="Cambria" w:eastAsia="Cambria" w:hAnsi="Cambria" w:cs="Cambria"/>
          <w:sz w:val="24"/>
          <w:szCs w:val="24"/>
          <w:u w:color="000000"/>
        </w:rPr>
        <w:t>Azione Civica</w:t>
      </w:r>
    </w:p>
    <w:sectPr w:rsidR="006045E6" w:rsidRPr="006045E6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2FA44" w14:textId="77777777" w:rsidR="00E46068" w:rsidRDefault="00E46068">
      <w:r>
        <w:separator/>
      </w:r>
    </w:p>
  </w:endnote>
  <w:endnote w:type="continuationSeparator" w:id="0">
    <w:p w14:paraId="0F0D6DD9" w14:textId="77777777" w:rsidR="00E46068" w:rsidRDefault="00E4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747B5" w14:textId="77777777" w:rsidR="00E46068" w:rsidRDefault="00E4606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4ECBB" w14:textId="77777777" w:rsidR="00E46068" w:rsidRDefault="00E46068">
      <w:r>
        <w:separator/>
      </w:r>
    </w:p>
  </w:footnote>
  <w:footnote w:type="continuationSeparator" w:id="0">
    <w:p w14:paraId="19904A05" w14:textId="77777777" w:rsidR="00E46068" w:rsidRDefault="00E460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716EC" w14:textId="77777777" w:rsidR="00E46068" w:rsidRDefault="00E46068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75CC"/>
    <w:multiLevelType w:val="hybridMultilevel"/>
    <w:tmpl w:val="BFCEB45C"/>
    <w:styleLink w:val="Trattino"/>
    <w:lvl w:ilvl="0" w:tplc="A1385AB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641C0E8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 w:tplc="2BA6DE02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B456DB7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 w:tplc="AF36178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54EC566C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 w:tplc="C726AE5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C8FE457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 w:tplc="E080452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1">
    <w:nsid w:val="48ED6592"/>
    <w:multiLevelType w:val="hybridMultilevel"/>
    <w:tmpl w:val="BFCEB45C"/>
    <w:numStyleLink w:val="Trattino"/>
  </w:abstractNum>
  <w:abstractNum w:abstractNumId="2">
    <w:nsid w:val="5A1A56C8"/>
    <w:multiLevelType w:val="hybridMultilevel"/>
    <w:tmpl w:val="E18E9FB0"/>
    <w:lvl w:ilvl="0" w:tplc="90AA41BA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C71CA"/>
    <w:rsid w:val="00045FB0"/>
    <w:rsid w:val="002948F5"/>
    <w:rsid w:val="002D4951"/>
    <w:rsid w:val="00440822"/>
    <w:rsid w:val="005C5AFE"/>
    <w:rsid w:val="006045E6"/>
    <w:rsid w:val="006D0FE0"/>
    <w:rsid w:val="007217DF"/>
    <w:rsid w:val="007263FA"/>
    <w:rsid w:val="007B1201"/>
    <w:rsid w:val="007B33B6"/>
    <w:rsid w:val="00A94353"/>
    <w:rsid w:val="00AF6FF0"/>
    <w:rsid w:val="00B16A3B"/>
    <w:rsid w:val="00BC71CA"/>
    <w:rsid w:val="00BF5436"/>
    <w:rsid w:val="00E46068"/>
    <w:rsid w:val="00E8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7A0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3">
    <w:name w:val="heading 3"/>
    <w:basedOn w:val="Normale"/>
    <w:link w:val="Titolo3Carattere"/>
    <w:uiPriority w:val="9"/>
    <w:qFormat/>
    <w:rsid w:val="006045E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  <w:bdr w:val="none" w:sz="0" w:space="0" w:color="auto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</w:style>
  <w:style w:type="numbering" w:customStyle="1" w:styleId="Trattino">
    <w:name w:val="Trattino"/>
    <w:pPr>
      <w:numPr>
        <w:numId w:val="1"/>
      </w:numPr>
    </w:pPr>
  </w:style>
  <w:style w:type="character" w:customStyle="1" w:styleId="apple-converted-space">
    <w:name w:val="apple-converted-space"/>
    <w:basedOn w:val="Caratterepredefinitoparagrafo"/>
    <w:rsid w:val="002948F5"/>
  </w:style>
  <w:style w:type="character" w:styleId="Enfasigrassetto">
    <w:name w:val="Strong"/>
    <w:basedOn w:val="Caratterepredefinitoparagrafo"/>
    <w:uiPriority w:val="22"/>
    <w:qFormat/>
    <w:rsid w:val="002948F5"/>
    <w:rPr>
      <w:b/>
      <w:bCs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6045E6"/>
    <w:rPr>
      <w:rFonts w:eastAsiaTheme="minorEastAsia"/>
      <w:b/>
      <w:bCs/>
      <w:sz w:val="27"/>
      <w:szCs w:val="27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3">
    <w:name w:val="heading 3"/>
    <w:basedOn w:val="Normale"/>
    <w:link w:val="Titolo3Carattere"/>
    <w:uiPriority w:val="9"/>
    <w:qFormat/>
    <w:rsid w:val="006045E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  <w:bdr w:val="none" w:sz="0" w:space="0" w:color="auto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</w:style>
  <w:style w:type="numbering" w:customStyle="1" w:styleId="Trattino">
    <w:name w:val="Trattino"/>
    <w:pPr>
      <w:numPr>
        <w:numId w:val="1"/>
      </w:numPr>
    </w:pPr>
  </w:style>
  <w:style w:type="character" w:customStyle="1" w:styleId="apple-converted-space">
    <w:name w:val="apple-converted-space"/>
    <w:basedOn w:val="Caratterepredefinitoparagrafo"/>
    <w:rsid w:val="002948F5"/>
  </w:style>
  <w:style w:type="character" w:styleId="Enfasigrassetto">
    <w:name w:val="Strong"/>
    <w:basedOn w:val="Caratterepredefinitoparagrafo"/>
    <w:uiPriority w:val="22"/>
    <w:qFormat/>
    <w:rsid w:val="002948F5"/>
    <w:rPr>
      <w:b/>
      <w:bCs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6045E6"/>
    <w:rPr>
      <w:rFonts w:eastAsiaTheme="minorEastAsia"/>
      <w:b/>
      <w:bCs/>
      <w:sz w:val="27"/>
      <w:szCs w:val="27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1105</Characters>
  <Application>Microsoft Macintosh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 e fede franz</cp:lastModifiedBy>
  <cp:revision>2</cp:revision>
  <dcterms:created xsi:type="dcterms:W3CDTF">2020-07-27T09:56:00Z</dcterms:created>
  <dcterms:modified xsi:type="dcterms:W3CDTF">2020-07-27T09:56:00Z</dcterms:modified>
</cp:coreProperties>
</file>