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A4" w:rsidRDefault="007705A4" w:rsidP="007705A4">
      <w:pPr>
        <w:rPr>
          <w:szCs w:val="24"/>
        </w:rPr>
      </w:pPr>
    </w:p>
    <w:p w:rsidR="007705A4" w:rsidRPr="005D7B1C" w:rsidRDefault="007705A4" w:rsidP="007705A4">
      <w:pPr>
        <w:pStyle w:val="Rientrocorpodeltesto"/>
        <w:rPr>
          <w:szCs w:val="24"/>
        </w:rPr>
      </w:pPr>
      <w:r w:rsidRPr="005D7B1C">
        <w:rPr>
          <w:szCs w:val="24"/>
        </w:rPr>
        <w:t>ISTRUTTORIA CONSILIARE DEL ______________________________________</w:t>
      </w:r>
    </w:p>
    <w:p w:rsidR="007705A4" w:rsidRDefault="007705A4" w:rsidP="007705A4">
      <w:pPr>
        <w:rPr>
          <w:szCs w:val="24"/>
        </w:rPr>
      </w:pPr>
    </w:p>
    <w:p w:rsidR="007705A4" w:rsidRDefault="007705A4" w:rsidP="007705A4">
      <w:pPr>
        <w:rPr>
          <w:szCs w:val="24"/>
        </w:rPr>
      </w:pPr>
    </w:p>
    <w:p w:rsidR="007705A4" w:rsidRDefault="007705A4" w:rsidP="007705A4">
      <w:pPr>
        <w:pStyle w:val="Rientrocorpodeltesto"/>
        <w:rPr>
          <w:b/>
          <w:bCs/>
          <w:szCs w:val="24"/>
        </w:rPr>
      </w:pPr>
      <w:r>
        <w:rPr>
          <w:b/>
          <w:bCs/>
          <w:szCs w:val="24"/>
        </w:rPr>
        <w:t>OGGETTO:</w:t>
      </w:r>
      <w:r>
        <w:rPr>
          <w:b/>
          <w:bCs/>
          <w:szCs w:val="24"/>
        </w:rPr>
        <w:tab/>
        <w:t xml:space="preserve">Ratifica da parte del Consiglio Comunale di Ferrara della delibera di Giunta Comunale N. GC-2021-257  del 30/06/2021 avente ad oggetto: Variazioni al Bilancio  di Previsione  2021/2023 per riconoscimento riduzioni tariffa corrispettiva rifiuti puntuale per le imprese e </w:t>
      </w:r>
      <w:proofErr w:type="spellStart"/>
      <w:r>
        <w:rPr>
          <w:b/>
          <w:bCs/>
          <w:szCs w:val="24"/>
        </w:rPr>
        <w:t>attivita’</w:t>
      </w:r>
      <w:proofErr w:type="spellEnd"/>
      <w:r>
        <w:rPr>
          <w:b/>
          <w:bCs/>
          <w:szCs w:val="24"/>
        </w:rPr>
        <w:t xml:space="preserve"> economiche  penalizzate dalle restrizioni dovute all’emergenza sanitaria COVID 19 a seguito del Decreto Legge n. 73/2021.</w:t>
      </w:r>
    </w:p>
    <w:p w:rsidR="007705A4" w:rsidRDefault="007705A4" w:rsidP="007705A4">
      <w:pPr>
        <w:pStyle w:val="Rientrocorpodeltesto"/>
      </w:pPr>
    </w:p>
    <w:p w:rsidR="007705A4" w:rsidRPr="005D7B1C" w:rsidRDefault="007705A4" w:rsidP="007705A4">
      <w:pPr>
        <w:pStyle w:val="Rientrocorpodeltesto"/>
        <w:rPr>
          <w:szCs w:val="24"/>
        </w:rPr>
      </w:pPr>
    </w:p>
    <w:p w:rsidR="007705A4" w:rsidRPr="007705A4" w:rsidRDefault="007705A4" w:rsidP="007705A4">
      <w:pPr>
        <w:pStyle w:val="Rientrocorpodeltesto"/>
        <w:ind w:left="0" w:firstLine="0"/>
        <w:rPr>
          <w:b/>
          <w:bCs/>
          <w:szCs w:val="24"/>
        </w:rPr>
      </w:pPr>
      <w:r w:rsidRPr="005D7B1C">
        <w:rPr>
          <w:szCs w:val="24"/>
        </w:rPr>
        <w:tab/>
        <w:t xml:space="preserve">Il Presidente dà la parola all’Ass. </w:t>
      </w:r>
      <w:r>
        <w:rPr>
          <w:szCs w:val="24"/>
        </w:rPr>
        <w:t>Fornasini,</w:t>
      </w:r>
      <w:r w:rsidRPr="005D7B1C">
        <w:rPr>
          <w:szCs w:val="24"/>
        </w:rPr>
        <w:t xml:space="preserve"> il quale presenta al Consiglio, per la ratifica, la variazione al Bilancio </w:t>
      </w:r>
      <w:r>
        <w:rPr>
          <w:szCs w:val="24"/>
        </w:rPr>
        <w:t>di Previsione 2021-2023</w:t>
      </w:r>
      <w:r w:rsidRPr="005D7B1C">
        <w:rPr>
          <w:szCs w:val="24"/>
        </w:rPr>
        <w:t xml:space="preserve"> di </w:t>
      </w:r>
      <w:r w:rsidRPr="005D7B1C">
        <w:rPr>
          <w:b/>
          <w:szCs w:val="24"/>
        </w:rPr>
        <w:t xml:space="preserve">Euro </w:t>
      </w:r>
      <w:r>
        <w:rPr>
          <w:b/>
          <w:szCs w:val="24"/>
        </w:rPr>
        <w:t xml:space="preserve">1.589.621,00  </w:t>
      </w:r>
      <w:r w:rsidRPr="005D7B1C">
        <w:rPr>
          <w:b/>
          <w:szCs w:val="24"/>
        </w:rPr>
        <w:t xml:space="preserve"> </w:t>
      </w:r>
      <w:r w:rsidRPr="005D7B1C">
        <w:rPr>
          <w:szCs w:val="24"/>
        </w:rPr>
        <w:t>deliberata in via d’urgenza dalla Giunta</w:t>
      </w:r>
      <w:r>
        <w:rPr>
          <w:szCs w:val="24"/>
        </w:rPr>
        <w:t xml:space="preserve"> Comunale </w:t>
      </w:r>
      <w:r w:rsidRPr="005D7B1C">
        <w:rPr>
          <w:szCs w:val="24"/>
        </w:rPr>
        <w:t xml:space="preserve"> con il </w:t>
      </w:r>
      <w:r>
        <w:rPr>
          <w:szCs w:val="24"/>
        </w:rPr>
        <w:t>provvedimento avente ad oggetto:</w:t>
      </w:r>
      <w:r w:rsidRPr="007705A4">
        <w:rPr>
          <w:b/>
          <w:bCs/>
          <w:szCs w:val="24"/>
        </w:rPr>
        <w:t xml:space="preserve"> </w:t>
      </w:r>
      <w:r>
        <w:rPr>
          <w:b/>
          <w:bCs/>
          <w:szCs w:val="24"/>
        </w:rPr>
        <w:t xml:space="preserve">Variazioni al Bilancio  di Previsione  2021/2023 per riconoscimento riduzioni tariffa corrispettiva rifiuti puntuale per le imprese e </w:t>
      </w:r>
      <w:proofErr w:type="spellStart"/>
      <w:r>
        <w:rPr>
          <w:b/>
          <w:bCs/>
          <w:szCs w:val="24"/>
        </w:rPr>
        <w:t>attivita’</w:t>
      </w:r>
      <w:proofErr w:type="spellEnd"/>
      <w:r>
        <w:rPr>
          <w:b/>
          <w:bCs/>
          <w:szCs w:val="24"/>
        </w:rPr>
        <w:t xml:space="preserve"> economiche  penalizzate dalle restrizioni dovute all’emergenza sanitaria COVID 19 a seguito del Decreto Legge n. 73/2021</w:t>
      </w:r>
      <w:r w:rsidRPr="005D7B1C">
        <w:rPr>
          <w:szCs w:val="24"/>
        </w:rPr>
        <w:t>, comunicando altresì’ che:</w:t>
      </w:r>
    </w:p>
    <w:p w:rsidR="007705A4" w:rsidRDefault="007705A4" w:rsidP="007705A4">
      <w:pPr>
        <w:pStyle w:val="Rientrocorpodeltesto"/>
        <w:rPr>
          <w:b/>
          <w:bCs/>
          <w:sz w:val="22"/>
        </w:rPr>
      </w:pPr>
    </w:p>
    <w:p w:rsidR="007705A4" w:rsidRDefault="007705A4" w:rsidP="007705A4">
      <w:pPr>
        <w:pStyle w:val="Rientrocorpodeltesto"/>
        <w:rPr>
          <w:b/>
          <w:bCs/>
          <w:sz w:val="22"/>
        </w:rPr>
      </w:pPr>
    </w:p>
    <w:p w:rsidR="007705A4" w:rsidRPr="005D7B1C" w:rsidRDefault="007705A4" w:rsidP="007705A4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 xml:space="preserve">l’Organo di revisione economico finanziario ha espresso parere favorevole, limitatamente agli aspetti contabili, in data </w:t>
      </w:r>
      <w:r>
        <w:rPr>
          <w:b/>
          <w:szCs w:val="24"/>
        </w:rPr>
        <w:t>_________________</w:t>
      </w:r>
    </w:p>
    <w:p w:rsidR="007705A4" w:rsidRPr="005D7B1C" w:rsidRDefault="007705A4" w:rsidP="007705A4">
      <w:pPr>
        <w:pStyle w:val="Rientrocorpodeltesto"/>
        <w:rPr>
          <w:szCs w:val="24"/>
        </w:rPr>
      </w:pPr>
    </w:p>
    <w:p w:rsidR="007705A4" w:rsidRPr="005D7B1C" w:rsidRDefault="007705A4" w:rsidP="007705A4">
      <w:pPr>
        <w:pStyle w:val="Rientrocorpodeltesto"/>
        <w:numPr>
          <w:ilvl w:val="0"/>
          <w:numId w:val="1"/>
        </w:numPr>
        <w:rPr>
          <w:szCs w:val="24"/>
        </w:rPr>
      </w:pPr>
      <w:r w:rsidRPr="005D7B1C">
        <w:rPr>
          <w:szCs w:val="24"/>
        </w:rPr>
        <w:t>la pr</w:t>
      </w:r>
      <w:r>
        <w:rPr>
          <w:szCs w:val="24"/>
        </w:rPr>
        <w:t xml:space="preserve">atica è stata esaminata dalla I </w:t>
      </w:r>
      <w:r w:rsidRPr="005D7B1C">
        <w:rPr>
          <w:szCs w:val="24"/>
        </w:rPr>
        <w:t xml:space="preserve"> Commissione Consiliare</w:t>
      </w:r>
      <w:r>
        <w:rPr>
          <w:szCs w:val="24"/>
        </w:rPr>
        <w:t xml:space="preserve"> </w:t>
      </w:r>
      <w:r w:rsidRPr="005D7B1C">
        <w:rPr>
          <w:szCs w:val="24"/>
        </w:rPr>
        <w:t xml:space="preserve">il </w:t>
      </w:r>
      <w:r>
        <w:rPr>
          <w:b/>
          <w:szCs w:val="24"/>
        </w:rPr>
        <w:t>_________________________</w:t>
      </w:r>
      <w:r>
        <w:rPr>
          <w:szCs w:val="24"/>
        </w:rPr>
        <w:t>;</w:t>
      </w:r>
    </w:p>
    <w:p w:rsidR="007705A4" w:rsidRPr="005D7B1C" w:rsidRDefault="007705A4" w:rsidP="007705A4">
      <w:pPr>
        <w:pStyle w:val="Rientrocorpodeltesto"/>
        <w:ind w:left="0" w:firstLine="0"/>
        <w:rPr>
          <w:szCs w:val="24"/>
        </w:rPr>
      </w:pPr>
    </w:p>
    <w:p w:rsidR="007705A4" w:rsidRPr="005D7B1C" w:rsidRDefault="007705A4" w:rsidP="007705A4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in merito alla ratifica di cui trattasi ha espresso parere favorevole </w:t>
      </w:r>
      <w:r>
        <w:rPr>
          <w:szCs w:val="24"/>
        </w:rPr>
        <w:t xml:space="preserve"> </w:t>
      </w:r>
      <w:r w:rsidRPr="005D7B1C">
        <w:rPr>
          <w:szCs w:val="24"/>
        </w:rPr>
        <w:t xml:space="preserve">il Dirigente del Settore </w:t>
      </w:r>
      <w:r>
        <w:rPr>
          <w:szCs w:val="24"/>
        </w:rPr>
        <w:t>Finanze e Bilancio</w:t>
      </w:r>
      <w:r w:rsidRPr="005D7B1C">
        <w:rPr>
          <w:szCs w:val="24"/>
        </w:rPr>
        <w:t xml:space="preserve"> in ordine alla regolarità tecnica e contabile (art. 49 – comma 1 – D. </w:t>
      </w:r>
      <w:proofErr w:type="spellStart"/>
      <w:r w:rsidRPr="005D7B1C">
        <w:rPr>
          <w:szCs w:val="24"/>
        </w:rPr>
        <w:t>Lgs</w:t>
      </w:r>
      <w:proofErr w:type="spellEnd"/>
      <w:r w:rsidRPr="005D7B1C">
        <w:rPr>
          <w:szCs w:val="24"/>
        </w:rPr>
        <w:t>. n. 267/2000);</w:t>
      </w:r>
    </w:p>
    <w:p w:rsidR="007705A4" w:rsidRPr="005D7B1C" w:rsidRDefault="007705A4" w:rsidP="007705A4">
      <w:pPr>
        <w:pStyle w:val="Rientrocorpodeltesto"/>
        <w:ind w:left="0" w:firstLine="0"/>
        <w:rPr>
          <w:szCs w:val="24"/>
        </w:rPr>
      </w:pPr>
    </w:p>
    <w:p w:rsidR="007705A4" w:rsidRPr="005D7B1C" w:rsidRDefault="007705A4" w:rsidP="007705A4">
      <w:pPr>
        <w:pStyle w:val="Rientrocorpodeltesto"/>
        <w:numPr>
          <w:ilvl w:val="0"/>
          <w:numId w:val="1"/>
        </w:numPr>
        <w:tabs>
          <w:tab w:val="clear" w:pos="705"/>
          <w:tab w:val="left" w:pos="709"/>
        </w:tabs>
        <w:rPr>
          <w:szCs w:val="24"/>
        </w:rPr>
      </w:pPr>
      <w:r w:rsidRPr="005D7B1C">
        <w:rPr>
          <w:szCs w:val="24"/>
        </w:rPr>
        <w:t xml:space="preserve">responsabile del procedimento è il Responsabile del Settore </w:t>
      </w:r>
      <w:r>
        <w:rPr>
          <w:szCs w:val="24"/>
        </w:rPr>
        <w:t>Finanze e Bilancio</w:t>
      </w:r>
      <w:r w:rsidRPr="005D7B1C">
        <w:rPr>
          <w:szCs w:val="24"/>
        </w:rPr>
        <w:t xml:space="preserve">, Dr.ssa </w:t>
      </w:r>
      <w:r>
        <w:rPr>
          <w:szCs w:val="24"/>
        </w:rPr>
        <w:t>Piera Pellegrini</w:t>
      </w:r>
      <w:r w:rsidRPr="005D7B1C">
        <w:rPr>
          <w:szCs w:val="24"/>
        </w:rPr>
        <w:t>;</w:t>
      </w:r>
    </w:p>
    <w:p w:rsidR="007705A4" w:rsidRPr="005D7B1C" w:rsidRDefault="007705A4" w:rsidP="007705A4">
      <w:pPr>
        <w:pStyle w:val="Rientrocorpodeltesto"/>
        <w:ind w:left="0" w:firstLine="0"/>
        <w:rPr>
          <w:szCs w:val="24"/>
        </w:rPr>
      </w:pPr>
    </w:p>
    <w:p w:rsidR="007705A4" w:rsidRPr="005D7B1C" w:rsidRDefault="007705A4" w:rsidP="007705A4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 xml:space="preserve">Il Presidente dichiara aperta la discussione e si ha l’intervento ________________________________________________, quindi, (visto che nessun altro Consigliere chiede di parlare), pone in votazione, </w:t>
      </w:r>
      <w:r>
        <w:rPr>
          <w:szCs w:val="24"/>
        </w:rPr>
        <w:t>per la ratifica, la delibera di Giunta Comunale qui allegata</w:t>
      </w:r>
      <w:r w:rsidRPr="005D7B1C">
        <w:rPr>
          <w:szCs w:val="24"/>
        </w:rPr>
        <w:t>.</w:t>
      </w:r>
    </w:p>
    <w:p w:rsidR="007705A4" w:rsidRPr="005D7B1C" w:rsidRDefault="007705A4" w:rsidP="007705A4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7705A4" w:rsidRPr="005D7B1C" w:rsidRDefault="007705A4" w:rsidP="007705A4">
      <w:pPr>
        <w:pStyle w:val="Rientrocorpodeltesto"/>
        <w:tabs>
          <w:tab w:val="left" w:pos="709"/>
        </w:tabs>
        <w:ind w:left="0" w:firstLine="0"/>
        <w:rPr>
          <w:szCs w:val="24"/>
        </w:rPr>
      </w:pPr>
      <w:r w:rsidRPr="005D7B1C">
        <w:rPr>
          <w:szCs w:val="24"/>
        </w:rPr>
        <w:tab/>
      </w:r>
      <w:r w:rsidRPr="005D7B1C">
        <w:rPr>
          <w:szCs w:val="24"/>
        </w:rPr>
        <w:tab/>
        <w:t>Il resoconto di quanto sopra è riportato nel verbale di questa stessa seduta cui si rinvia.</w:t>
      </w:r>
    </w:p>
    <w:p w:rsidR="007705A4" w:rsidRPr="005D7B1C" w:rsidRDefault="007705A4" w:rsidP="007705A4">
      <w:pPr>
        <w:pStyle w:val="Rientrocorpodeltesto"/>
        <w:tabs>
          <w:tab w:val="left" w:pos="709"/>
        </w:tabs>
        <w:ind w:left="0" w:firstLine="0"/>
        <w:rPr>
          <w:szCs w:val="24"/>
        </w:rPr>
      </w:pPr>
    </w:p>
    <w:p w:rsidR="007705A4" w:rsidRDefault="007705A4" w:rsidP="007705A4">
      <w:r>
        <w:t>__________________</w:t>
      </w:r>
    </w:p>
    <w:p w:rsidR="007705A4" w:rsidRDefault="007705A4" w:rsidP="007705A4"/>
    <w:p w:rsidR="007705A4" w:rsidRDefault="007705A4" w:rsidP="007705A4"/>
    <w:p w:rsidR="007705A4" w:rsidRDefault="007705A4" w:rsidP="007705A4">
      <w:r>
        <w:lastRenderedPageBreak/>
        <w:tab/>
      </w:r>
      <w:r>
        <w:tab/>
        <w:t>La votazione, effettuata in forma palese per appello nominale stante lo svolgimento della seduta in videoconferenza, dà i seguenti risultati accertati con l’assistenza degli scrutatori:</w:t>
      </w:r>
    </w:p>
    <w:p w:rsidR="007705A4" w:rsidRDefault="007705A4" w:rsidP="007705A4"/>
    <w:p w:rsidR="007705A4" w:rsidRDefault="007705A4" w:rsidP="007705A4">
      <w:pPr>
        <w:tabs>
          <w:tab w:val="left" w:pos="2835"/>
          <w:tab w:val="left" w:pos="3544"/>
        </w:tabs>
        <w:ind w:left="3544" w:hanging="3544"/>
      </w:pPr>
      <w:r>
        <w:t>CONSIGLIERI PRESENTI:</w:t>
      </w:r>
      <w:r>
        <w:tab/>
      </w:r>
      <w:proofErr w:type="spellStart"/>
      <w:r>
        <w:t>N°</w:t>
      </w:r>
      <w:proofErr w:type="spellEnd"/>
      <w:r>
        <w:tab/>
      </w:r>
    </w:p>
    <w:p w:rsidR="007705A4" w:rsidRDefault="007705A4" w:rsidP="007705A4">
      <w:pPr>
        <w:tabs>
          <w:tab w:val="left" w:pos="2835"/>
          <w:tab w:val="left" w:pos="3544"/>
          <w:tab w:val="left" w:pos="4536"/>
        </w:tabs>
        <w:ind w:left="3544" w:hanging="3544"/>
      </w:pPr>
      <w:r>
        <w:t>CONSIGLIERI VOTANTI:</w:t>
      </w:r>
      <w:r>
        <w:tab/>
      </w:r>
      <w:proofErr w:type="spellStart"/>
      <w:r>
        <w:t>N°</w:t>
      </w:r>
      <w:proofErr w:type="spellEnd"/>
      <w:r>
        <w:tab/>
      </w:r>
    </w:p>
    <w:p w:rsidR="007705A4" w:rsidRDefault="007705A4" w:rsidP="007705A4">
      <w:pPr>
        <w:tabs>
          <w:tab w:val="left" w:pos="2835"/>
          <w:tab w:val="left" w:pos="3544"/>
        </w:tabs>
        <w:ind w:left="3544" w:hanging="3544"/>
      </w:pPr>
      <w:r>
        <w:t>VOTI FAVOREVOLI:</w:t>
      </w:r>
      <w:r>
        <w:tab/>
      </w:r>
      <w:proofErr w:type="spellStart"/>
      <w:r>
        <w:t>N°</w:t>
      </w:r>
      <w:proofErr w:type="spellEnd"/>
    </w:p>
    <w:p w:rsidR="007705A4" w:rsidRDefault="007705A4" w:rsidP="007705A4">
      <w:pPr>
        <w:tabs>
          <w:tab w:val="left" w:pos="2835"/>
          <w:tab w:val="left" w:pos="3544"/>
          <w:tab w:val="left" w:pos="4536"/>
        </w:tabs>
        <w:ind w:left="3544" w:hanging="3544"/>
      </w:pPr>
      <w:r>
        <w:t>VOTI CONTRARI:</w:t>
      </w:r>
      <w:r>
        <w:tab/>
      </w:r>
      <w:proofErr w:type="spellStart"/>
      <w:r>
        <w:t>N°</w:t>
      </w:r>
      <w:proofErr w:type="spellEnd"/>
      <w:r>
        <w:t xml:space="preserve"> </w:t>
      </w:r>
      <w:r>
        <w:rPr>
          <w:b/>
        </w:rPr>
        <w:t xml:space="preserve"> </w:t>
      </w:r>
    </w:p>
    <w:p w:rsidR="007705A4" w:rsidRDefault="007705A4" w:rsidP="007705A4">
      <w:pPr>
        <w:tabs>
          <w:tab w:val="left" w:pos="2835"/>
          <w:tab w:val="left" w:pos="3544"/>
          <w:tab w:val="left" w:pos="4536"/>
        </w:tabs>
        <w:ind w:left="3544" w:hanging="3544"/>
      </w:pPr>
      <w:r w:rsidRPr="00371111">
        <w:t>ASTENUTI:</w:t>
      </w:r>
      <w:r w:rsidRPr="00371111">
        <w:tab/>
      </w:r>
      <w:proofErr w:type="spellStart"/>
      <w:r w:rsidRPr="00371111">
        <w:t>N°</w:t>
      </w:r>
      <w:proofErr w:type="spellEnd"/>
      <w:r w:rsidRPr="00371111">
        <w:rPr>
          <w:b/>
        </w:rPr>
        <w:t xml:space="preserve">  </w:t>
      </w:r>
    </w:p>
    <w:p w:rsidR="007705A4" w:rsidRDefault="007705A4" w:rsidP="007705A4">
      <w:pPr>
        <w:pStyle w:val="Rientrocorpodeltesto"/>
        <w:tabs>
          <w:tab w:val="left" w:pos="709"/>
        </w:tabs>
        <w:ind w:left="0" w:firstLine="0"/>
        <w:rPr>
          <w:b/>
          <w:szCs w:val="24"/>
        </w:rPr>
      </w:pPr>
      <w:r w:rsidRPr="005D7B1C">
        <w:rPr>
          <w:b/>
          <w:szCs w:val="24"/>
        </w:rPr>
        <w:tab/>
      </w:r>
      <w:r w:rsidRPr="005D7B1C">
        <w:rPr>
          <w:b/>
          <w:szCs w:val="24"/>
        </w:rPr>
        <w:tab/>
      </w:r>
    </w:p>
    <w:p w:rsidR="007705A4" w:rsidRPr="00793D96" w:rsidRDefault="007705A4" w:rsidP="007705A4">
      <w:pPr>
        <w:pStyle w:val="Rientrocorpodeltesto"/>
        <w:ind w:left="0" w:firstLine="851"/>
        <w:rPr>
          <w:bCs/>
          <w:szCs w:val="24"/>
        </w:rPr>
      </w:pPr>
      <w:r>
        <w:rPr>
          <w:szCs w:val="24"/>
        </w:rPr>
        <w:tab/>
      </w:r>
      <w:r w:rsidRPr="00793D96">
        <w:rPr>
          <w:szCs w:val="24"/>
        </w:rPr>
        <w:t xml:space="preserve">Il Presidente, visto l’esito della votazione, proclama ratificata a maggioranza,  la </w:t>
      </w:r>
      <w:r w:rsidRPr="00793D96">
        <w:rPr>
          <w:bCs/>
          <w:szCs w:val="24"/>
        </w:rPr>
        <w:t>delibera di Giunta Comunale N. GC-2021-</w:t>
      </w:r>
      <w:r>
        <w:rPr>
          <w:bCs/>
          <w:szCs w:val="24"/>
        </w:rPr>
        <w:t>257</w:t>
      </w:r>
      <w:r w:rsidRPr="00793D96">
        <w:rPr>
          <w:bCs/>
          <w:szCs w:val="24"/>
        </w:rPr>
        <w:t xml:space="preserve">  del </w:t>
      </w:r>
      <w:r>
        <w:rPr>
          <w:bCs/>
          <w:szCs w:val="24"/>
        </w:rPr>
        <w:t>30</w:t>
      </w:r>
      <w:r w:rsidRPr="00793D96">
        <w:rPr>
          <w:bCs/>
          <w:szCs w:val="24"/>
        </w:rPr>
        <w:t xml:space="preserve">/06/2021 avente ad oggetto: </w:t>
      </w:r>
      <w:r>
        <w:rPr>
          <w:b/>
          <w:bCs/>
          <w:szCs w:val="24"/>
        </w:rPr>
        <w:t xml:space="preserve">Variazioni al Bilancio  di Previsione  2021/2023 per riconoscimento riduzioni tariffa corrispettiva rifiuti puntuale per le imprese e </w:t>
      </w:r>
      <w:proofErr w:type="spellStart"/>
      <w:r>
        <w:rPr>
          <w:b/>
          <w:bCs/>
          <w:szCs w:val="24"/>
        </w:rPr>
        <w:t>attivita’</w:t>
      </w:r>
      <w:proofErr w:type="spellEnd"/>
      <w:r>
        <w:rPr>
          <w:b/>
          <w:bCs/>
          <w:szCs w:val="24"/>
        </w:rPr>
        <w:t xml:space="preserve"> economiche  penalizzate dalle restrizioni dovute all’emergenza sanitaria COVID 19 a seguito del Decreto Legge n. 73/2021</w:t>
      </w:r>
      <w:r w:rsidRPr="00793D96">
        <w:rPr>
          <w:szCs w:val="24"/>
        </w:rPr>
        <w:t>, qui allegata.</w:t>
      </w:r>
    </w:p>
    <w:p w:rsidR="007705A4" w:rsidRDefault="007705A4" w:rsidP="007705A4">
      <w:pPr>
        <w:pStyle w:val="Rientrocorpodeltesto"/>
        <w:rPr>
          <w:b/>
          <w:bCs/>
          <w:sz w:val="22"/>
        </w:rPr>
      </w:pPr>
    </w:p>
    <w:p w:rsidR="007705A4" w:rsidRDefault="007705A4" w:rsidP="007705A4">
      <w:pPr>
        <w:pStyle w:val="Rientrocorpodeltesto"/>
        <w:rPr>
          <w:b/>
          <w:bCs/>
          <w:sz w:val="22"/>
        </w:rPr>
      </w:pPr>
    </w:p>
    <w:p w:rsidR="000B133E" w:rsidRDefault="000B133E"/>
    <w:sectPr w:rsidR="000B133E" w:rsidSect="001E6DEE">
      <w:footerReference w:type="even" r:id="rId7"/>
      <w:footerReference w:type="default" r:id="rId8"/>
      <w:pgSz w:w="11906" w:h="16838"/>
      <w:pgMar w:top="1701" w:right="1701" w:bottom="1701" w:left="1701" w:header="851" w:footer="85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E7F" w:rsidRDefault="00520E7F" w:rsidP="007705A4">
      <w:r>
        <w:separator/>
      </w:r>
    </w:p>
  </w:endnote>
  <w:endnote w:type="continuationSeparator" w:id="0">
    <w:p w:rsidR="00520E7F" w:rsidRDefault="00520E7F" w:rsidP="007705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520E7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0701" w:rsidRDefault="00520E7F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701" w:rsidRDefault="00520E7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705A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E0701" w:rsidRDefault="00520E7F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E7F" w:rsidRDefault="00520E7F" w:rsidP="007705A4">
      <w:r>
        <w:separator/>
      </w:r>
    </w:p>
  </w:footnote>
  <w:footnote w:type="continuationSeparator" w:id="0">
    <w:p w:rsidR="00520E7F" w:rsidRDefault="00520E7F" w:rsidP="007705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AE4"/>
    <w:multiLevelType w:val="singleLevel"/>
    <w:tmpl w:val="F97CD3E8"/>
    <w:lvl w:ilvl="0">
      <w:start w:val="16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05A4"/>
    <w:rsid w:val="000B133E"/>
    <w:rsid w:val="00520E7F"/>
    <w:rsid w:val="0077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05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05A4"/>
    <w:pPr>
      <w:ind w:left="1418" w:hanging="1418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705A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rsid w:val="007705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705A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7705A4"/>
  </w:style>
  <w:style w:type="paragraph" w:styleId="Intestazione">
    <w:name w:val="header"/>
    <w:basedOn w:val="Normale"/>
    <w:link w:val="IntestazioneCarattere"/>
    <w:rsid w:val="007705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705A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p.marzola</dc:creator>
  <cp:lastModifiedBy>p.marzola</cp:lastModifiedBy>
  <cp:revision>1</cp:revision>
  <dcterms:created xsi:type="dcterms:W3CDTF">2021-07-02T11:58:00Z</dcterms:created>
  <dcterms:modified xsi:type="dcterms:W3CDTF">2021-07-02T12:05:00Z</dcterms:modified>
</cp:coreProperties>
</file>