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6445B" w:rsidRPr="00C8771B" w:rsidRDefault="00A6445B">
      <w:pPr>
        <w:pStyle w:val="Normale1"/>
        <w:spacing w:line="240" w:lineRule="auto"/>
        <w:ind w:left="5310"/>
        <w:rPr>
          <w:sz w:val="32"/>
          <w:szCs w:val="32"/>
        </w:rPr>
      </w:pPr>
    </w:p>
    <w:p w:rsidR="00A6445B" w:rsidRPr="00C8771B" w:rsidRDefault="00C8771B">
      <w:pPr>
        <w:pStyle w:val="Normale1"/>
        <w:tabs>
          <w:tab w:val="left" w:pos="8100"/>
        </w:tabs>
        <w:spacing w:line="240" w:lineRule="auto"/>
        <w:jc w:val="both"/>
        <w:rPr>
          <w:b/>
          <w:sz w:val="32"/>
          <w:szCs w:val="32"/>
        </w:rPr>
      </w:pPr>
      <w:r w:rsidRPr="00C8771B">
        <w:rPr>
          <w:b/>
          <w:sz w:val="32"/>
          <w:szCs w:val="32"/>
        </w:rPr>
        <w:t xml:space="preserve">II CC/ </w:t>
      </w:r>
      <w:r w:rsidR="004A4ED5">
        <w:rPr>
          <w:b/>
          <w:sz w:val="32"/>
          <w:szCs w:val="32"/>
        </w:rPr>
        <w:t>28811</w:t>
      </w:r>
      <w:r w:rsidRPr="00C8771B">
        <w:rPr>
          <w:b/>
          <w:sz w:val="32"/>
          <w:szCs w:val="32"/>
        </w:rPr>
        <w:t>-2021</w:t>
      </w:r>
    </w:p>
    <w:p w:rsidR="00C8771B" w:rsidRPr="00C8771B" w:rsidRDefault="00C8771B">
      <w:pPr>
        <w:pStyle w:val="Normale1"/>
        <w:tabs>
          <w:tab w:val="left" w:pos="8100"/>
        </w:tabs>
        <w:spacing w:line="240" w:lineRule="auto"/>
        <w:jc w:val="both"/>
        <w:rPr>
          <w:sz w:val="32"/>
          <w:szCs w:val="32"/>
        </w:rPr>
      </w:pPr>
    </w:p>
    <w:p w:rsidR="00C8771B" w:rsidRPr="00C8771B" w:rsidRDefault="00C8771B">
      <w:pPr>
        <w:pStyle w:val="Normale1"/>
        <w:tabs>
          <w:tab w:val="left" w:pos="8100"/>
        </w:tabs>
        <w:spacing w:line="240" w:lineRule="auto"/>
        <w:jc w:val="both"/>
        <w:rPr>
          <w:sz w:val="32"/>
          <w:szCs w:val="32"/>
        </w:rPr>
      </w:pPr>
      <w:r w:rsidRPr="00C8771B">
        <w:rPr>
          <w:sz w:val="32"/>
          <w:szCs w:val="32"/>
        </w:rPr>
        <w:t>ISTRUTTORIA CONSILIARE DEL __________________</w:t>
      </w:r>
    </w:p>
    <w:p w:rsidR="00C8771B" w:rsidRPr="00C8771B" w:rsidRDefault="00C8771B">
      <w:pPr>
        <w:pStyle w:val="Normale1"/>
        <w:tabs>
          <w:tab w:val="left" w:pos="8100"/>
        </w:tabs>
        <w:spacing w:line="240" w:lineRule="auto"/>
        <w:jc w:val="both"/>
        <w:rPr>
          <w:sz w:val="32"/>
          <w:szCs w:val="32"/>
        </w:rPr>
      </w:pPr>
    </w:p>
    <w:p w:rsidR="00C8771B" w:rsidRPr="00C8771B" w:rsidRDefault="00C8771B">
      <w:pPr>
        <w:pStyle w:val="Normale1"/>
        <w:tabs>
          <w:tab w:val="left" w:pos="8100"/>
        </w:tabs>
        <w:spacing w:line="240" w:lineRule="auto"/>
        <w:jc w:val="both"/>
        <w:rPr>
          <w:sz w:val="24"/>
          <w:szCs w:val="24"/>
        </w:rPr>
      </w:pPr>
    </w:p>
    <w:p w:rsidR="00C8771B" w:rsidRPr="00C8771B" w:rsidRDefault="00C8771B">
      <w:pPr>
        <w:pStyle w:val="Normale1"/>
        <w:tabs>
          <w:tab w:val="left" w:pos="8100"/>
        </w:tabs>
        <w:spacing w:line="240" w:lineRule="auto"/>
        <w:jc w:val="both"/>
        <w:rPr>
          <w:sz w:val="24"/>
          <w:szCs w:val="24"/>
        </w:rPr>
      </w:pPr>
    </w:p>
    <w:p w:rsidR="00CD238D" w:rsidRPr="00C8771B" w:rsidRDefault="00CD238D" w:rsidP="00CD238D">
      <w:pPr>
        <w:pBdr>
          <w:top w:val="nil"/>
          <w:left w:val="nil"/>
          <w:bottom w:val="nil"/>
          <w:right w:val="nil"/>
          <w:between w:val="nil"/>
        </w:pBdr>
        <w:ind w:hanging="2"/>
        <w:jc w:val="both"/>
        <w:rPr>
          <w:rFonts w:eastAsia="Arial"/>
          <w:sz w:val="24"/>
          <w:szCs w:val="24"/>
        </w:rPr>
      </w:pPr>
      <w:r w:rsidRPr="00C8771B">
        <w:rPr>
          <w:rFonts w:eastAsia="Arial"/>
          <w:b/>
          <w:sz w:val="24"/>
          <w:szCs w:val="24"/>
        </w:rPr>
        <w:t xml:space="preserve">APPROVAZIONE CONVENZIONE TRIENNALE DI COOPERAZIONE TRA IL COMUNE DI FERRARA E ALTRI ENTI LOCALI DELLA PROVINCIA DI FERRARA AL FINE DI GESTIRE LA REDAZIONE LOCALE DEL SISTEMA INFORMATIVO REGIONALE PER IL TURISTA (SITUR) DENOMINATA “FERRARA TERRA E ACQUA”, CORRELATA AI SEGUENTI DOMINI INTERNET: </w:t>
      </w:r>
      <w:hyperlink r:id="rId7" w:history="1">
        <w:r w:rsidRPr="00C8771B">
          <w:rPr>
            <w:rStyle w:val="Collegamentoipertestuale"/>
            <w:rFonts w:eastAsia="Arial"/>
            <w:b/>
            <w:color w:val="auto"/>
            <w:sz w:val="24"/>
            <w:szCs w:val="24"/>
            <w:u w:val="none"/>
          </w:rPr>
          <w:t>WWW.FERRARATERRAEACQUA.IT</w:t>
        </w:r>
      </w:hyperlink>
      <w:r w:rsidRPr="00C8771B">
        <w:rPr>
          <w:rFonts w:eastAsia="Arial"/>
          <w:b/>
          <w:sz w:val="24"/>
          <w:szCs w:val="24"/>
        </w:rPr>
        <w:t xml:space="preserve">, </w:t>
      </w:r>
      <w:hyperlink r:id="rId8" w:history="1">
        <w:r w:rsidRPr="00C8771B">
          <w:rPr>
            <w:rStyle w:val="Collegamentoipertestuale"/>
            <w:rFonts w:eastAsia="Arial"/>
            <w:b/>
            <w:color w:val="auto"/>
            <w:sz w:val="24"/>
            <w:szCs w:val="24"/>
            <w:u w:val="none"/>
          </w:rPr>
          <w:t>WWW.FERRARAINFO.COM</w:t>
        </w:r>
      </w:hyperlink>
      <w:r w:rsidRPr="00C8771B">
        <w:rPr>
          <w:rFonts w:eastAsia="Arial"/>
          <w:b/>
          <w:sz w:val="24"/>
          <w:szCs w:val="24"/>
        </w:rPr>
        <w:t>, WWW.TURISMOCOMACCHIO.IT</w:t>
      </w:r>
      <w:r w:rsidR="00A766FF" w:rsidRPr="00C8771B">
        <w:rPr>
          <w:rFonts w:eastAsia="Arial"/>
          <w:b/>
          <w:sz w:val="24"/>
          <w:szCs w:val="24"/>
        </w:rPr>
        <w:t>.</w:t>
      </w:r>
      <w:r w:rsidRPr="00C8771B">
        <w:rPr>
          <w:rFonts w:eastAsia="Arial"/>
          <w:b/>
          <w:sz w:val="24"/>
          <w:szCs w:val="24"/>
        </w:rPr>
        <w:t xml:space="preserve"> </w:t>
      </w:r>
    </w:p>
    <w:p w:rsidR="00CD238D" w:rsidRPr="00C8771B" w:rsidRDefault="00CD238D" w:rsidP="00A766FF">
      <w:pPr>
        <w:pBdr>
          <w:top w:val="nil"/>
          <w:left w:val="nil"/>
          <w:bottom w:val="nil"/>
          <w:right w:val="nil"/>
          <w:between w:val="nil"/>
        </w:pBdr>
        <w:rPr>
          <w:rFonts w:eastAsia="Arial"/>
          <w:sz w:val="24"/>
          <w:szCs w:val="24"/>
        </w:rPr>
      </w:pPr>
    </w:p>
    <w:p w:rsidR="00CD238D" w:rsidRPr="00C8771B" w:rsidRDefault="00CD238D" w:rsidP="00CD238D">
      <w:pPr>
        <w:pBdr>
          <w:top w:val="nil"/>
          <w:left w:val="nil"/>
          <w:bottom w:val="nil"/>
          <w:right w:val="nil"/>
          <w:between w:val="nil"/>
        </w:pBdr>
        <w:ind w:hanging="2"/>
        <w:jc w:val="center"/>
        <w:rPr>
          <w:rFonts w:eastAsia="Arial"/>
          <w:sz w:val="24"/>
          <w:szCs w:val="24"/>
        </w:rPr>
      </w:pPr>
    </w:p>
    <w:p w:rsidR="00CD238D" w:rsidRPr="00C8771B" w:rsidRDefault="00CD238D" w:rsidP="00CD238D">
      <w:pPr>
        <w:pBdr>
          <w:top w:val="nil"/>
          <w:left w:val="nil"/>
          <w:bottom w:val="nil"/>
          <w:right w:val="nil"/>
          <w:between w:val="nil"/>
        </w:pBdr>
        <w:ind w:hanging="2"/>
        <w:jc w:val="center"/>
        <w:rPr>
          <w:rFonts w:eastAsia="Arial"/>
          <w:b/>
          <w:sz w:val="24"/>
          <w:szCs w:val="24"/>
        </w:rPr>
      </w:pPr>
      <w:r w:rsidRPr="00C8771B">
        <w:rPr>
          <w:rFonts w:eastAsia="Arial"/>
          <w:b/>
          <w:sz w:val="24"/>
          <w:szCs w:val="24"/>
        </w:rPr>
        <w:t>IL CONSIGLIO COMUNALE</w:t>
      </w:r>
    </w:p>
    <w:p w:rsidR="00CD238D" w:rsidRPr="00C8771B" w:rsidRDefault="00CD238D" w:rsidP="00CD238D">
      <w:pPr>
        <w:pBdr>
          <w:top w:val="nil"/>
          <w:left w:val="nil"/>
          <w:bottom w:val="nil"/>
          <w:right w:val="nil"/>
          <w:between w:val="nil"/>
        </w:pBdr>
        <w:ind w:hanging="2"/>
        <w:jc w:val="center"/>
        <w:rPr>
          <w:rFonts w:eastAsia="Arial"/>
          <w:b/>
          <w:sz w:val="24"/>
          <w:szCs w:val="24"/>
        </w:rPr>
      </w:pPr>
    </w:p>
    <w:p w:rsidR="00CD238D" w:rsidRPr="00C8771B" w:rsidRDefault="00CD238D" w:rsidP="00CD238D">
      <w:pPr>
        <w:pBdr>
          <w:top w:val="nil"/>
          <w:left w:val="nil"/>
          <w:bottom w:val="nil"/>
          <w:right w:val="nil"/>
          <w:between w:val="nil"/>
        </w:pBdr>
        <w:ind w:hanging="2"/>
        <w:jc w:val="center"/>
        <w:rPr>
          <w:rFonts w:eastAsia="Arial"/>
          <w:sz w:val="24"/>
          <w:szCs w:val="24"/>
        </w:rPr>
      </w:pPr>
    </w:p>
    <w:p w:rsidR="00CD238D" w:rsidRPr="00C8771B" w:rsidRDefault="00CD238D" w:rsidP="00CD238D">
      <w:pPr>
        <w:pBdr>
          <w:top w:val="nil"/>
          <w:left w:val="nil"/>
          <w:bottom w:val="nil"/>
          <w:right w:val="nil"/>
          <w:between w:val="nil"/>
        </w:pBdr>
        <w:ind w:hanging="2"/>
        <w:jc w:val="both"/>
        <w:rPr>
          <w:rFonts w:eastAsia="Arial"/>
          <w:sz w:val="24"/>
          <w:szCs w:val="24"/>
        </w:rPr>
      </w:pPr>
      <w:r w:rsidRPr="00C8771B">
        <w:rPr>
          <w:rFonts w:eastAsia="Arial"/>
          <w:b/>
          <w:sz w:val="24"/>
          <w:szCs w:val="24"/>
        </w:rPr>
        <w:t>Visto</w:t>
      </w:r>
      <w:r w:rsidRPr="00C8771B">
        <w:rPr>
          <w:rFonts w:eastAsia="Arial"/>
          <w:sz w:val="24"/>
          <w:szCs w:val="24"/>
        </w:rPr>
        <w:t xml:space="preserve"> che la Legge Regionale 25 marzo 2016, n. 4 “Ordinamento turistico regionale - sistema organizzativo e politiche di sostegno alla valorizzazione e promo-commercializzazione turistica. Abrogazione della Legge Regionale 4 marzo 1998, n. 7 (Organizzazione turistica regionale - interventi per la promozione e la commercializzazione turistica)” e successive modifiche e integrazioni prevede:</w:t>
      </w:r>
    </w:p>
    <w:p w:rsidR="00CD238D" w:rsidRPr="00C8771B" w:rsidRDefault="00CD238D" w:rsidP="00CD238D">
      <w:pPr>
        <w:numPr>
          <w:ilvl w:val="0"/>
          <w:numId w:val="9"/>
        </w:numPr>
        <w:pBdr>
          <w:top w:val="nil"/>
          <w:left w:val="nil"/>
          <w:bottom w:val="nil"/>
          <w:right w:val="nil"/>
          <w:between w:val="nil"/>
        </w:pBdr>
        <w:jc w:val="both"/>
        <w:textDirection w:val="btLr"/>
        <w:textAlignment w:val="top"/>
        <w:outlineLvl w:val="0"/>
        <w:rPr>
          <w:rFonts w:eastAsia="Arial"/>
          <w:sz w:val="24"/>
          <w:szCs w:val="24"/>
        </w:rPr>
      </w:pPr>
      <w:r w:rsidRPr="00C8771B">
        <w:rPr>
          <w:rFonts w:eastAsia="Arial"/>
          <w:sz w:val="24"/>
          <w:szCs w:val="24"/>
        </w:rPr>
        <w:t>che venga sviluppato un sistema informativo turistico regionale basato su una rete integrata per l’acquisizione e diffusione di informazioni a servizio dei turisti e degli operatori;</w:t>
      </w:r>
    </w:p>
    <w:p w:rsidR="00CD238D" w:rsidRPr="00C8771B" w:rsidRDefault="00CD238D" w:rsidP="00CD238D">
      <w:pPr>
        <w:numPr>
          <w:ilvl w:val="0"/>
          <w:numId w:val="9"/>
        </w:numPr>
        <w:pBdr>
          <w:top w:val="nil"/>
          <w:left w:val="nil"/>
          <w:bottom w:val="nil"/>
          <w:right w:val="nil"/>
          <w:between w:val="nil"/>
        </w:pBdr>
        <w:jc w:val="both"/>
        <w:textDirection w:val="btLr"/>
        <w:textAlignment w:val="top"/>
        <w:outlineLvl w:val="0"/>
        <w:rPr>
          <w:rFonts w:eastAsia="Arial"/>
          <w:sz w:val="24"/>
          <w:szCs w:val="24"/>
        </w:rPr>
      </w:pPr>
      <w:r w:rsidRPr="00C8771B">
        <w:rPr>
          <w:rFonts w:eastAsia="Arial"/>
          <w:sz w:val="24"/>
          <w:szCs w:val="24"/>
        </w:rPr>
        <w:t>che i Comuni e le Unioni dei Comuni possano far parte della rete integrata di servizi turistici di interesse regionale;</w:t>
      </w:r>
    </w:p>
    <w:p w:rsidR="00CD238D" w:rsidRPr="00C8771B" w:rsidRDefault="00CD238D" w:rsidP="00CD238D">
      <w:pPr>
        <w:numPr>
          <w:ilvl w:val="0"/>
          <w:numId w:val="9"/>
        </w:numPr>
        <w:pBdr>
          <w:top w:val="nil"/>
          <w:left w:val="nil"/>
          <w:bottom w:val="nil"/>
          <w:right w:val="nil"/>
          <w:between w:val="nil"/>
        </w:pBdr>
        <w:jc w:val="both"/>
        <w:textDirection w:val="btLr"/>
        <w:textAlignment w:val="top"/>
        <w:outlineLvl w:val="0"/>
        <w:rPr>
          <w:rFonts w:eastAsia="Arial"/>
          <w:sz w:val="24"/>
          <w:szCs w:val="24"/>
        </w:rPr>
      </w:pPr>
      <w:r w:rsidRPr="00C8771B">
        <w:rPr>
          <w:rFonts w:eastAsia="Arial"/>
          <w:sz w:val="24"/>
          <w:szCs w:val="24"/>
        </w:rPr>
        <w:t>che la Regione contribuisca alle spese dei Comuni inseriti nella rete digitale integrata di servizi di informazione turistica regionale;</w:t>
      </w:r>
    </w:p>
    <w:p w:rsidR="00CD238D" w:rsidRPr="00C8771B" w:rsidRDefault="00CD238D" w:rsidP="00CD238D">
      <w:pPr>
        <w:numPr>
          <w:ilvl w:val="0"/>
          <w:numId w:val="9"/>
        </w:numPr>
        <w:pBdr>
          <w:top w:val="nil"/>
          <w:left w:val="nil"/>
          <w:bottom w:val="nil"/>
          <w:right w:val="nil"/>
          <w:between w:val="nil"/>
        </w:pBdr>
        <w:jc w:val="both"/>
        <w:textDirection w:val="btLr"/>
        <w:textAlignment w:val="top"/>
        <w:outlineLvl w:val="0"/>
        <w:rPr>
          <w:rFonts w:eastAsia="Arial"/>
          <w:sz w:val="24"/>
          <w:szCs w:val="24"/>
        </w:rPr>
      </w:pPr>
      <w:r w:rsidRPr="00C8771B">
        <w:rPr>
          <w:rFonts w:eastAsia="Arial"/>
          <w:sz w:val="24"/>
          <w:szCs w:val="24"/>
        </w:rPr>
        <w:t>che i Comuni possano essere ammessi ai finanziamenti regionali qualora, oltre che a fornire i servizi di accoglienza a carattere locale, assicurino servizi di redazione e diffusione delle informazioni di interesse regionale nel rispetto degli standard di qualità stabiliti dalla Giunta Regionale;</w:t>
      </w:r>
    </w:p>
    <w:p w:rsidR="00CD238D" w:rsidRPr="00C8771B" w:rsidRDefault="00CD238D" w:rsidP="00CD238D">
      <w:pPr>
        <w:numPr>
          <w:ilvl w:val="0"/>
          <w:numId w:val="9"/>
        </w:numPr>
        <w:pBdr>
          <w:top w:val="nil"/>
          <w:left w:val="nil"/>
          <w:bottom w:val="nil"/>
          <w:right w:val="nil"/>
          <w:between w:val="nil"/>
        </w:pBdr>
        <w:jc w:val="both"/>
        <w:textDirection w:val="btLr"/>
        <w:textAlignment w:val="top"/>
        <w:outlineLvl w:val="0"/>
        <w:rPr>
          <w:rFonts w:eastAsia="Arial"/>
          <w:sz w:val="24"/>
          <w:szCs w:val="24"/>
        </w:rPr>
      </w:pPr>
      <w:r w:rsidRPr="00C8771B">
        <w:rPr>
          <w:rFonts w:eastAsia="Arial"/>
          <w:sz w:val="24"/>
          <w:szCs w:val="24"/>
        </w:rPr>
        <w:t>che i Comuni possano gestire le attività di cui sopra anche in forma aggregata e che la Regione incentiva tali aggregazioni secondo criteri stabiliti nel rispe</w:t>
      </w:r>
      <w:r w:rsidR="00C8771B">
        <w:rPr>
          <w:rFonts w:eastAsia="Arial"/>
          <w:sz w:val="24"/>
          <w:szCs w:val="24"/>
        </w:rPr>
        <w:t>tto delle Linee guida triennali;</w:t>
      </w:r>
    </w:p>
    <w:p w:rsidR="00CD238D" w:rsidRPr="00C8771B" w:rsidRDefault="00CD238D" w:rsidP="00CD238D">
      <w:pPr>
        <w:pBdr>
          <w:top w:val="nil"/>
          <w:left w:val="nil"/>
          <w:bottom w:val="nil"/>
          <w:right w:val="nil"/>
          <w:between w:val="nil"/>
        </w:pBdr>
        <w:ind w:hanging="2"/>
        <w:jc w:val="both"/>
        <w:rPr>
          <w:rFonts w:eastAsia="Arial"/>
          <w:sz w:val="24"/>
          <w:szCs w:val="24"/>
        </w:rPr>
      </w:pPr>
    </w:p>
    <w:p w:rsidR="00CD238D" w:rsidRPr="00C8771B" w:rsidRDefault="00CD238D" w:rsidP="00CD238D">
      <w:pPr>
        <w:pBdr>
          <w:top w:val="nil"/>
          <w:left w:val="nil"/>
          <w:bottom w:val="nil"/>
          <w:right w:val="nil"/>
          <w:between w:val="nil"/>
        </w:pBdr>
        <w:ind w:hanging="2"/>
        <w:jc w:val="both"/>
        <w:rPr>
          <w:rFonts w:eastAsia="Arial"/>
          <w:sz w:val="24"/>
          <w:szCs w:val="24"/>
        </w:rPr>
      </w:pPr>
      <w:r w:rsidRPr="00C8771B">
        <w:rPr>
          <w:rFonts w:eastAsia="Arial"/>
          <w:b/>
          <w:sz w:val="24"/>
          <w:szCs w:val="24"/>
        </w:rPr>
        <w:t>Premesso:</w:t>
      </w:r>
    </w:p>
    <w:p w:rsidR="00CD238D" w:rsidRPr="00C8771B" w:rsidRDefault="00CD238D" w:rsidP="00CD238D">
      <w:pPr>
        <w:numPr>
          <w:ilvl w:val="0"/>
          <w:numId w:val="10"/>
        </w:numPr>
        <w:pBdr>
          <w:top w:val="nil"/>
          <w:left w:val="nil"/>
          <w:bottom w:val="nil"/>
          <w:right w:val="nil"/>
          <w:between w:val="nil"/>
        </w:pBdr>
        <w:jc w:val="both"/>
        <w:textDirection w:val="btLr"/>
        <w:textAlignment w:val="top"/>
        <w:outlineLvl w:val="0"/>
        <w:rPr>
          <w:rFonts w:eastAsia="Arial"/>
          <w:sz w:val="24"/>
          <w:szCs w:val="24"/>
        </w:rPr>
      </w:pPr>
      <w:r w:rsidRPr="00C8771B">
        <w:rPr>
          <w:rFonts w:eastAsia="Arial"/>
          <w:sz w:val="24"/>
          <w:szCs w:val="24"/>
        </w:rPr>
        <w:t xml:space="preserve">che per quanto concerne le modalità di funzionamento del sistema informativo turistico regionale e le modalità di finanziamento dei Comuni inseriti nella rete integrata dei servizi </w:t>
      </w:r>
      <w:r w:rsidRPr="00C8771B">
        <w:rPr>
          <w:rFonts w:eastAsia="Arial"/>
          <w:sz w:val="24"/>
          <w:szCs w:val="24"/>
        </w:rPr>
        <w:lastRenderedPageBreak/>
        <w:t xml:space="preserve">di informazione turistica rimane in vigore quanto stabilito dalla Giunta Regionale con propria </w:t>
      </w:r>
      <w:r w:rsidR="00A766FF" w:rsidRPr="00C8771B">
        <w:rPr>
          <w:rFonts w:eastAsia="Arial"/>
          <w:sz w:val="24"/>
          <w:szCs w:val="24"/>
        </w:rPr>
        <w:t>D</w:t>
      </w:r>
      <w:r w:rsidR="00BC1AB4" w:rsidRPr="00C8771B">
        <w:rPr>
          <w:rFonts w:eastAsia="Arial"/>
          <w:sz w:val="24"/>
          <w:szCs w:val="24"/>
        </w:rPr>
        <w:t>eliberazione n. 1340/</w:t>
      </w:r>
      <w:r w:rsidRPr="00C8771B">
        <w:rPr>
          <w:rFonts w:eastAsia="Arial"/>
          <w:sz w:val="24"/>
          <w:szCs w:val="24"/>
        </w:rPr>
        <w:t xml:space="preserve">07, integrata con </w:t>
      </w:r>
      <w:r w:rsidR="00A766FF" w:rsidRPr="00C8771B">
        <w:rPr>
          <w:rFonts w:eastAsia="Arial"/>
          <w:sz w:val="24"/>
          <w:szCs w:val="24"/>
        </w:rPr>
        <w:t>D</w:t>
      </w:r>
      <w:r w:rsidR="00BC1AB4" w:rsidRPr="00C8771B">
        <w:rPr>
          <w:rFonts w:eastAsia="Arial"/>
          <w:sz w:val="24"/>
          <w:szCs w:val="24"/>
        </w:rPr>
        <w:t>eliberazione n. 482/</w:t>
      </w:r>
      <w:r w:rsidRPr="00C8771B">
        <w:rPr>
          <w:rFonts w:eastAsia="Arial"/>
          <w:sz w:val="24"/>
          <w:szCs w:val="24"/>
        </w:rPr>
        <w:t>09;</w:t>
      </w:r>
    </w:p>
    <w:p w:rsidR="00CD238D" w:rsidRPr="00C8771B" w:rsidRDefault="00CD238D" w:rsidP="00CD238D">
      <w:pPr>
        <w:numPr>
          <w:ilvl w:val="0"/>
          <w:numId w:val="10"/>
        </w:numPr>
        <w:pBdr>
          <w:top w:val="nil"/>
          <w:left w:val="nil"/>
          <w:bottom w:val="nil"/>
          <w:right w:val="nil"/>
          <w:between w:val="nil"/>
        </w:pBdr>
        <w:jc w:val="both"/>
        <w:textDirection w:val="btLr"/>
        <w:textAlignment w:val="top"/>
        <w:outlineLvl w:val="0"/>
        <w:rPr>
          <w:rFonts w:eastAsia="Arial"/>
          <w:sz w:val="24"/>
          <w:szCs w:val="24"/>
        </w:rPr>
      </w:pPr>
      <w:r w:rsidRPr="00C8771B">
        <w:rPr>
          <w:rFonts w:eastAsia="Arial"/>
          <w:sz w:val="24"/>
          <w:szCs w:val="24"/>
        </w:rPr>
        <w:t>che la Regione</w:t>
      </w:r>
      <w:r w:rsidR="00BC1AB4" w:rsidRPr="00C8771B">
        <w:rPr>
          <w:rFonts w:eastAsia="Arial"/>
          <w:sz w:val="24"/>
          <w:szCs w:val="24"/>
        </w:rPr>
        <w:t xml:space="preserve"> Emilia-Romagna</w:t>
      </w:r>
      <w:r w:rsidRPr="00C8771B">
        <w:rPr>
          <w:rFonts w:eastAsia="Arial"/>
          <w:sz w:val="24"/>
          <w:szCs w:val="24"/>
        </w:rPr>
        <w:t xml:space="preserve">, ai sensi della Legge Regionale 4 marzo 1998, n. 7 “Organizzazione turistica regionale - interventi per la promozione e la commercializzazione turistica” ora abrogata, ha proceduto, a partire dal 1998, alla realizzazione del sistema informativo regionale per il turista mediante la costituzione di servizi di redazione e diffusione delle informazioni di interesse regionale denominati “redazioni locali”, e ha provveduto a dare continuità al sistema con apposite convenzioni fra Regione e Amministrazioni locali per la gestione e </w:t>
      </w:r>
      <w:r w:rsidR="00BC1AB4" w:rsidRPr="00C8771B">
        <w:rPr>
          <w:rFonts w:eastAsia="Arial"/>
          <w:sz w:val="24"/>
          <w:szCs w:val="24"/>
        </w:rPr>
        <w:t xml:space="preserve">lo </w:t>
      </w:r>
      <w:r w:rsidRPr="00C8771B">
        <w:rPr>
          <w:rFonts w:eastAsia="Arial"/>
          <w:sz w:val="24"/>
          <w:szCs w:val="24"/>
        </w:rPr>
        <w:t>sviluppo delle “redazioni locali” nell’ambito del Sistema Informativo Regionale per il Turista, di seguito chiamato SITur;</w:t>
      </w:r>
    </w:p>
    <w:p w:rsidR="00CD238D" w:rsidRPr="00C8771B" w:rsidRDefault="00CD238D" w:rsidP="00CD238D">
      <w:pPr>
        <w:numPr>
          <w:ilvl w:val="0"/>
          <w:numId w:val="10"/>
        </w:numPr>
        <w:pBdr>
          <w:top w:val="nil"/>
          <w:left w:val="nil"/>
          <w:bottom w:val="nil"/>
          <w:right w:val="nil"/>
          <w:between w:val="nil"/>
        </w:pBdr>
        <w:jc w:val="both"/>
        <w:textDirection w:val="btLr"/>
        <w:textAlignment w:val="top"/>
        <w:outlineLvl w:val="0"/>
        <w:rPr>
          <w:rFonts w:eastAsia="Arial"/>
          <w:sz w:val="24"/>
          <w:szCs w:val="24"/>
        </w:rPr>
      </w:pPr>
      <w:r w:rsidRPr="00C8771B">
        <w:rPr>
          <w:rFonts w:eastAsia="Arial"/>
          <w:sz w:val="24"/>
          <w:szCs w:val="24"/>
        </w:rPr>
        <w:t>che il SITur richiedeva e richiede una struttura organizzativa con un livello operativo costituito dalle redazioni periferiche locali ed uno di coordinamento e verifica a livello regionale, e richiede, altresì, che tali redazioni organizzino operativamente la produzione, l’aggiornamento, la manutenzione e la fruizione delle informazioni turistiche attraverso sistemi internet presidiati, in grado di alimentare altresì il Sistema Informativo Turistico Regionale secondo appositi standard qualitativi e tecnici regionali;</w:t>
      </w:r>
    </w:p>
    <w:p w:rsidR="00CD238D" w:rsidRPr="00C8771B" w:rsidRDefault="00CD238D" w:rsidP="00CD238D">
      <w:pPr>
        <w:numPr>
          <w:ilvl w:val="0"/>
          <w:numId w:val="10"/>
        </w:numPr>
        <w:pBdr>
          <w:top w:val="nil"/>
          <w:left w:val="nil"/>
          <w:bottom w:val="nil"/>
          <w:right w:val="nil"/>
          <w:between w:val="nil"/>
        </w:pBdr>
        <w:jc w:val="both"/>
        <w:textDirection w:val="btLr"/>
        <w:textAlignment w:val="top"/>
        <w:outlineLvl w:val="0"/>
        <w:rPr>
          <w:rFonts w:eastAsia="Arial"/>
          <w:sz w:val="24"/>
          <w:szCs w:val="24"/>
        </w:rPr>
      </w:pPr>
      <w:r w:rsidRPr="00C8771B">
        <w:rPr>
          <w:rFonts w:eastAsia="Arial"/>
          <w:sz w:val="24"/>
          <w:szCs w:val="24"/>
        </w:rPr>
        <w:t xml:space="preserve">che la Provincia di Ferrara, in qualità di Amministrazione capofila, nel 1998 ha aderito al progetto regionale istituendo e gestendo una </w:t>
      </w:r>
      <w:r w:rsidR="00BC1AB4" w:rsidRPr="00C8771B">
        <w:rPr>
          <w:rFonts w:eastAsia="Arial"/>
          <w:sz w:val="24"/>
          <w:szCs w:val="24"/>
        </w:rPr>
        <w:t>“</w:t>
      </w:r>
      <w:r w:rsidRPr="00C8771B">
        <w:rPr>
          <w:rFonts w:eastAsia="Arial"/>
          <w:sz w:val="24"/>
          <w:szCs w:val="24"/>
        </w:rPr>
        <w:t>redazione locale</w:t>
      </w:r>
      <w:r w:rsidR="00BC1AB4" w:rsidRPr="00C8771B">
        <w:rPr>
          <w:rFonts w:eastAsia="Arial"/>
          <w:sz w:val="24"/>
          <w:szCs w:val="24"/>
        </w:rPr>
        <w:t>”</w:t>
      </w:r>
      <w:r w:rsidRPr="00C8771B">
        <w:rPr>
          <w:rFonts w:eastAsia="Arial"/>
          <w:sz w:val="24"/>
          <w:szCs w:val="24"/>
        </w:rPr>
        <w:t xml:space="preserve"> denominata “Ferrara </w:t>
      </w:r>
      <w:r w:rsidR="00BC1AB4" w:rsidRPr="00C8771B">
        <w:rPr>
          <w:rFonts w:eastAsia="Arial"/>
          <w:sz w:val="24"/>
          <w:szCs w:val="24"/>
        </w:rPr>
        <w:t>T</w:t>
      </w:r>
      <w:r w:rsidRPr="00C8771B">
        <w:rPr>
          <w:rFonts w:eastAsia="Arial"/>
          <w:sz w:val="24"/>
          <w:szCs w:val="24"/>
        </w:rPr>
        <w:t xml:space="preserve">erra e </w:t>
      </w:r>
      <w:r w:rsidR="00BC1AB4" w:rsidRPr="00C8771B">
        <w:rPr>
          <w:rFonts w:eastAsia="Arial"/>
          <w:sz w:val="24"/>
          <w:szCs w:val="24"/>
        </w:rPr>
        <w:t>A</w:t>
      </w:r>
      <w:r w:rsidRPr="00C8771B">
        <w:rPr>
          <w:rFonts w:eastAsia="Arial"/>
          <w:sz w:val="24"/>
          <w:szCs w:val="24"/>
        </w:rPr>
        <w:t>cqua” presso il Centro Unificato di Informazione Turistica all’interno del Castello Estense, per assicurare servizi di redazione e diffusione delle informazioni di interesse per il turista relative al Comune capoluogo e all’intero territorio provinciale, ed attivando successivamente una sub-redazione (o redazione periferica) su richiesta del Comune di Comacchio, presso l’ufficio I.A.T. di Comacchio;</w:t>
      </w:r>
    </w:p>
    <w:p w:rsidR="00CD238D" w:rsidRPr="00C8771B" w:rsidRDefault="00CD238D" w:rsidP="00CD238D">
      <w:pPr>
        <w:numPr>
          <w:ilvl w:val="0"/>
          <w:numId w:val="10"/>
        </w:numPr>
        <w:pBdr>
          <w:top w:val="nil"/>
          <w:left w:val="nil"/>
          <w:bottom w:val="nil"/>
          <w:right w:val="nil"/>
          <w:between w:val="nil"/>
        </w:pBdr>
        <w:jc w:val="both"/>
        <w:textDirection w:val="btLr"/>
        <w:textAlignment w:val="top"/>
        <w:outlineLvl w:val="0"/>
        <w:rPr>
          <w:rFonts w:eastAsia="Arial"/>
          <w:sz w:val="24"/>
          <w:szCs w:val="24"/>
        </w:rPr>
      </w:pPr>
      <w:r w:rsidRPr="00C8771B">
        <w:rPr>
          <w:rFonts w:eastAsia="Arial"/>
          <w:sz w:val="24"/>
          <w:szCs w:val="24"/>
        </w:rPr>
        <w:t>che per l’adesione al suddetto progetto, a partire dal 1998, la Provincia di Ferrara ha sottoscritto in via continuativa con la Regione Emilia-Romagna specifiche conv</w:t>
      </w:r>
      <w:r w:rsidR="00C8771B">
        <w:rPr>
          <w:rFonts w:eastAsia="Arial"/>
          <w:sz w:val="24"/>
          <w:szCs w:val="24"/>
        </w:rPr>
        <w:t>enzioni;</w:t>
      </w:r>
    </w:p>
    <w:p w:rsidR="00CD238D" w:rsidRPr="00C8771B" w:rsidRDefault="00CD238D" w:rsidP="00CD238D">
      <w:pPr>
        <w:pBdr>
          <w:top w:val="nil"/>
          <w:left w:val="nil"/>
          <w:bottom w:val="nil"/>
          <w:right w:val="nil"/>
          <w:between w:val="nil"/>
        </w:pBdr>
        <w:ind w:hanging="2"/>
        <w:jc w:val="both"/>
        <w:rPr>
          <w:rFonts w:eastAsia="Arial"/>
          <w:sz w:val="24"/>
          <w:szCs w:val="24"/>
        </w:rPr>
      </w:pPr>
    </w:p>
    <w:p w:rsidR="00CD238D" w:rsidRPr="00C8771B" w:rsidRDefault="00CD238D" w:rsidP="00CD238D">
      <w:pPr>
        <w:pBdr>
          <w:top w:val="nil"/>
          <w:left w:val="nil"/>
          <w:bottom w:val="nil"/>
          <w:right w:val="nil"/>
          <w:between w:val="nil"/>
        </w:pBdr>
        <w:ind w:hanging="2"/>
        <w:jc w:val="both"/>
        <w:rPr>
          <w:rFonts w:eastAsia="Arial"/>
          <w:sz w:val="24"/>
          <w:szCs w:val="24"/>
        </w:rPr>
      </w:pPr>
      <w:r w:rsidRPr="00C8771B">
        <w:rPr>
          <w:rFonts w:eastAsia="Arial"/>
          <w:b/>
          <w:sz w:val="24"/>
          <w:szCs w:val="24"/>
        </w:rPr>
        <w:t>Considerato:</w:t>
      </w:r>
    </w:p>
    <w:p w:rsidR="00CD238D" w:rsidRPr="00C8771B" w:rsidRDefault="00CD238D" w:rsidP="00CD238D">
      <w:pPr>
        <w:numPr>
          <w:ilvl w:val="0"/>
          <w:numId w:val="11"/>
        </w:numPr>
        <w:pBdr>
          <w:top w:val="nil"/>
          <w:left w:val="nil"/>
          <w:bottom w:val="nil"/>
          <w:right w:val="nil"/>
          <w:between w:val="nil"/>
        </w:pBdr>
        <w:jc w:val="both"/>
        <w:textDirection w:val="btLr"/>
        <w:textAlignment w:val="top"/>
        <w:outlineLvl w:val="0"/>
        <w:rPr>
          <w:rFonts w:eastAsia="Arial"/>
          <w:sz w:val="24"/>
          <w:szCs w:val="24"/>
        </w:rPr>
      </w:pPr>
      <w:r w:rsidRPr="00C8771B">
        <w:rPr>
          <w:rFonts w:eastAsia="Arial"/>
          <w:sz w:val="24"/>
          <w:szCs w:val="24"/>
        </w:rPr>
        <w:t>che, a fronte del riordino funzionale delle Province e al venir meno delle loro competenze in materia di Turismo,</w:t>
      </w:r>
      <w:r w:rsidR="00D90A55" w:rsidRPr="00C8771B">
        <w:rPr>
          <w:rFonts w:eastAsia="Arial"/>
          <w:sz w:val="24"/>
          <w:szCs w:val="24"/>
        </w:rPr>
        <w:t xml:space="preserve"> la Provincia di Ferrara nel recente periodo </w:t>
      </w:r>
      <w:r w:rsidRPr="00C8771B">
        <w:rPr>
          <w:rFonts w:eastAsia="Arial"/>
          <w:sz w:val="24"/>
          <w:szCs w:val="24"/>
        </w:rPr>
        <w:t xml:space="preserve">non è stata più nelle condizioni di assumere impegni nei confronti della Regione e dei Comuni; </w:t>
      </w:r>
    </w:p>
    <w:p w:rsidR="00CD238D" w:rsidRPr="00C8771B" w:rsidRDefault="00CD238D" w:rsidP="00CD238D">
      <w:pPr>
        <w:numPr>
          <w:ilvl w:val="0"/>
          <w:numId w:val="11"/>
        </w:numPr>
        <w:pBdr>
          <w:top w:val="nil"/>
          <w:left w:val="nil"/>
          <w:bottom w:val="nil"/>
          <w:right w:val="nil"/>
          <w:between w:val="nil"/>
        </w:pBdr>
        <w:jc w:val="both"/>
        <w:textDirection w:val="btLr"/>
        <w:textAlignment w:val="top"/>
        <w:outlineLvl w:val="0"/>
        <w:rPr>
          <w:rFonts w:eastAsia="Arial"/>
          <w:sz w:val="24"/>
          <w:szCs w:val="24"/>
        </w:rPr>
      </w:pPr>
      <w:r w:rsidRPr="00C8771B">
        <w:rPr>
          <w:rFonts w:eastAsia="Arial"/>
          <w:sz w:val="24"/>
          <w:szCs w:val="24"/>
        </w:rPr>
        <w:t xml:space="preserve">che, previa consultazione degli </w:t>
      </w:r>
      <w:r w:rsidR="00D90A55" w:rsidRPr="00C8771B">
        <w:rPr>
          <w:rFonts w:eastAsia="Arial"/>
          <w:sz w:val="24"/>
          <w:szCs w:val="24"/>
        </w:rPr>
        <w:t>Enti Locali</w:t>
      </w:r>
      <w:r w:rsidRPr="00C8771B">
        <w:rPr>
          <w:rFonts w:eastAsia="Arial"/>
          <w:sz w:val="24"/>
          <w:szCs w:val="24"/>
        </w:rPr>
        <w:t xml:space="preserve"> del territorio, con nota </w:t>
      </w:r>
      <w:r w:rsidR="00D90A55" w:rsidRPr="00C8771B">
        <w:rPr>
          <w:rFonts w:eastAsia="Arial"/>
          <w:sz w:val="24"/>
          <w:szCs w:val="24"/>
        </w:rPr>
        <w:t>Prot. n.</w:t>
      </w:r>
      <w:r w:rsidRPr="00C8771B">
        <w:rPr>
          <w:rFonts w:eastAsia="Arial"/>
          <w:sz w:val="24"/>
          <w:szCs w:val="24"/>
        </w:rPr>
        <w:t xml:space="preserve"> 50111 del 01/08/2018</w:t>
      </w:r>
      <w:r w:rsidR="00D90A55" w:rsidRPr="00C8771B">
        <w:rPr>
          <w:rFonts w:eastAsia="Arial"/>
          <w:sz w:val="24"/>
          <w:szCs w:val="24"/>
        </w:rPr>
        <w:t xml:space="preserve">, la stessa Provincia di Ferrara ha, pertanto, </w:t>
      </w:r>
      <w:r w:rsidRPr="00C8771B">
        <w:rPr>
          <w:rFonts w:eastAsia="Arial"/>
          <w:sz w:val="24"/>
          <w:szCs w:val="24"/>
        </w:rPr>
        <w:t>comunicato al Servizio Turismo e</w:t>
      </w:r>
      <w:r w:rsidR="00D90A55" w:rsidRPr="00C8771B">
        <w:rPr>
          <w:rFonts w:eastAsia="Arial"/>
          <w:sz w:val="24"/>
          <w:szCs w:val="24"/>
        </w:rPr>
        <w:t xml:space="preserve"> Commercio della Regione Emilia-</w:t>
      </w:r>
      <w:r w:rsidRPr="00C8771B">
        <w:rPr>
          <w:rFonts w:eastAsia="Arial"/>
          <w:sz w:val="24"/>
          <w:szCs w:val="24"/>
        </w:rPr>
        <w:t xml:space="preserve">Romagna l’individuazione del Comune di Comacchio quale soggetto capofila per la gestione della </w:t>
      </w:r>
      <w:r w:rsidR="00BC1AB4" w:rsidRPr="00C8771B">
        <w:rPr>
          <w:rFonts w:eastAsia="Arial"/>
          <w:sz w:val="24"/>
          <w:szCs w:val="24"/>
        </w:rPr>
        <w:t>“</w:t>
      </w:r>
      <w:r w:rsidR="00D90A55" w:rsidRPr="00C8771B">
        <w:rPr>
          <w:rFonts w:eastAsia="Arial"/>
          <w:sz w:val="24"/>
          <w:szCs w:val="24"/>
        </w:rPr>
        <w:t>redazione l</w:t>
      </w:r>
      <w:r w:rsidRPr="00C8771B">
        <w:rPr>
          <w:rFonts w:eastAsia="Arial"/>
          <w:sz w:val="24"/>
          <w:szCs w:val="24"/>
        </w:rPr>
        <w:t>ocale</w:t>
      </w:r>
      <w:r w:rsidR="00BC1AB4" w:rsidRPr="00C8771B">
        <w:rPr>
          <w:rFonts w:eastAsia="Arial"/>
          <w:sz w:val="24"/>
          <w:szCs w:val="24"/>
        </w:rPr>
        <w:t>” denominata</w:t>
      </w:r>
      <w:r w:rsidRPr="00C8771B">
        <w:rPr>
          <w:rFonts w:eastAsia="Arial"/>
          <w:sz w:val="24"/>
          <w:szCs w:val="24"/>
        </w:rPr>
        <w:t xml:space="preserve"> “Ferrara </w:t>
      </w:r>
      <w:r w:rsidR="00D90A55" w:rsidRPr="00C8771B">
        <w:rPr>
          <w:rFonts w:eastAsia="Arial"/>
          <w:sz w:val="24"/>
          <w:szCs w:val="24"/>
        </w:rPr>
        <w:t>Terra e A</w:t>
      </w:r>
      <w:r w:rsidRPr="00C8771B">
        <w:rPr>
          <w:rFonts w:eastAsia="Arial"/>
          <w:sz w:val="24"/>
          <w:szCs w:val="24"/>
        </w:rPr>
        <w:t>cqua” del SITur;</w:t>
      </w:r>
    </w:p>
    <w:p w:rsidR="00CD238D" w:rsidRPr="00C8771B" w:rsidRDefault="00CD238D" w:rsidP="00CD238D">
      <w:pPr>
        <w:numPr>
          <w:ilvl w:val="0"/>
          <w:numId w:val="11"/>
        </w:numPr>
        <w:pBdr>
          <w:top w:val="nil"/>
          <w:left w:val="nil"/>
          <w:bottom w:val="nil"/>
          <w:right w:val="nil"/>
          <w:between w:val="nil"/>
        </w:pBdr>
        <w:jc w:val="both"/>
        <w:textDirection w:val="btLr"/>
        <w:textAlignment w:val="top"/>
        <w:outlineLvl w:val="0"/>
        <w:rPr>
          <w:rFonts w:eastAsia="Arial"/>
          <w:sz w:val="24"/>
          <w:szCs w:val="24"/>
        </w:rPr>
      </w:pPr>
      <w:r w:rsidRPr="00C8771B">
        <w:rPr>
          <w:rFonts w:eastAsia="Arial"/>
          <w:sz w:val="24"/>
          <w:szCs w:val="24"/>
        </w:rPr>
        <w:t xml:space="preserve">che il Comune di Comacchio, con nota </w:t>
      </w:r>
      <w:r w:rsidR="00D90A55" w:rsidRPr="00C8771B">
        <w:rPr>
          <w:rFonts w:eastAsia="Arial"/>
          <w:sz w:val="24"/>
          <w:szCs w:val="24"/>
        </w:rPr>
        <w:t>Prot. n.</w:t>
      </w:r>
      <w:r w:rsidRPr="00C8771B">
        <w:rPr>
          <w:rFonts w:eastAsia="Arial"/>
          <w:sz w:val="24"/>
          <w:szCs w:val="24"/>
        </w:rPr>
        <w:t xml:space="preserve"> 52127 del 09/08/2018, ha avanzato al competente servizio regionale istanza di subentro alla Provincia </w:t>
      </w:r>
      <w:r w:rsidR="00D90A55" w:rsidRPr="00C8771B">
        <w:rPr>
          <w:rFonts w:eastAsia="Arial"/>
          <w:sz w:val="24"/>
          <w:szCs w:val="24"/>
        </w:rPr>
        <w:t xml:space="preserve">di Ferrara </w:t>
      </w:r>
      <w:r w:rsidRPr="00C8771B">
        <w:rPr>
          <w:rFonts w:eastAsia="Arial"/>
          <w:sz w:val="24"/>
          <w:szCs w:val="24"/>
        </w:rPr>
        <w:t xml:space="preserve">nella gestione della predetta </w:t>
      </w:r>
      <w:r w:rsidR="00D90A55" w:rsidRPr="00C8771B">
        <w:rPr>
          <w:rFonts w:eastAsia="Arial"/>
          <w:sz w:val="24"/>
          <w:szCs w:val="24"/>
        </w:rPr>
        <w:t>redazione l</w:t>
      </w:r>
      <w:r w:rsidRPr="00C8771B">
        <w:rPr>
          <w:rFonts w:eastAsia="Arial"/>
          <w:sz w:val="24"/>
          <w:szCs w:val="24"/>
        </w:rPr>
        <w:t>oca</w:t>
      </w:r>
      <w:r w:rsidR="00C8771B">
        <w:rPr>
          <w:rFonts w:eastAsia="Arial"/>
          <w:sz w:val="24"/>
          <w:szCs w:val="24"/>
        </w:rPr>
        <w:t>le;</w:t>
      </w:r>
    </w:p>
    <w:p w:rsidR="00CD238D" w:rsidRPr="00C8771B" w:rsidRDefault="00CD238D" w:rsidP="00CD238D">
      <w:pPr>
        <w:pBdr>
          <w:top w:val="nil"/>
          <w:left w:val="nil"/>
          <w:bottom w:val="nil"/>
          <w:right w:val="nil"/>
          <w:between w:val="nil"/>
        </w:pBdr>
        <w:ind w:hanging="2"/>
        <w:jc w:val="both"/>
        <w:rPr>
          <w:rFonts w:eastAsia="Arial"/>
          <w:sz w:val="24"/>
          <w:szCs w:val="24"/>
        </w:rPr>
      </w:pPr>
    </w:p>
    <w:p w:rsidR="00CD238D" w:rsidRPr="00C8771B" w:rsidRDefault="00CD238D" w:rsidP="00CD238D">
      <w:pPr>
        <w:pBdr>
          <w:top w:val="nil"/>
          <w:left w:val="nil"/>
          <w:bottom w:val="nil"/>
          <w:right w:val="nil"/>
          <w:between w:val="nil"/>
        </w:pBdr>
        <w:ind w:hanging="2"/>
        <w:jc w:val="both"/>
        <w:rPr>
          <w:rFonts w:eastAsia="Arial"/>
          <w:sz w:val="24"/>
          <w:szCs w:val="24"/>
        </w:rPr>
      </w:pPr>
      <w:r w:rsidRPr="00C8771B">
        <w:rPr>
          <w:rFonts w:eastAsia="Arial"/>
          <w:b/>
          <w:sz w:val="24"/>
          <w:szCs w:val="24"/>
        </w:rPr>
        <w:t xml:space="preserve">Rilevato </w:t>
      </w:r>
      <w:r w:rsidRPr="00C8771B">
        <w:rPr>
          <w:rFonts w:eastAsia="Arial"/>
          <w:sz w:val="24"/>
          <w:szCs w:val="24"/>
        </w:rPr>
        <w:t>che con Deliberazione di Giunt</w:t>
      </w:r>
      <w:r w:rsidR="00BC1AB4" w:rsidRPr="00C8771B">
        <w:rPr>
          <w:rFonts w:eastAsia="Arial"/>
          <w:sz w:val="24"/>
          <w:szCs w:val="24"/>
        </w:rPr>
        <w:t>a Regionale n. 1960 del 19/11/20</w:t>
      </w:r>
      <w:r w:rsidRPr="00C8771B">
        <w:rPr>
          <w:rFonts w:eastAsia="Arial"/>
          <w:sz w:val="24"/>
          <w:szCs w:val="24"/>
        </w:rPr>
        <w:t xml:space="preserve">18 il Comune di Comacchio è stato riconosciuto quale soggetto subentrante alla Provincia di Ferrara per la gestione della </w:t>
      </w:r>
      <w:r w:rsidR="00D90A55" w:rsidRPr="00C8771B">
        <w:rPr>
          <w:rFonts w:eastAsia="Arial"/>
          <w:sz w:val="24"/>
          <w:szCs w:val="24"/>
        </w:rPr>
        <w:t>“redazione l</w:t>
      </w:r>
      <w:r w:rsidRPr="00C8771B">
        <w:rPr>
          <w:rFonts w:eastAsia="Arial"/>
          <w:sz w:val="24"/>
          <w:szCs w:val="24"/>
        </w:rPr>
        <w:t>ocale</w:t>
      </w:r>
      <w:r w:rsidR="00D90A55" w:rsidRPr="00C8771B">
        <w:rPr>
          <w:rFonts w:eastAsia="Arial"/>
          <w:sz w:val="24"/>
          <w:szCs w:val="24"/>
        </w:rPr>
        <w:t>”</w:t>
      </w:r>
      <w:r w:rsidRPr="00C8771B">
        <w:rPr>
          <w:rFonts w:eastAsia="Arial"/>
          <w:sz w:val="24"/>
          <w:szCs w:val="24"/>
        </w:rPr>
        <w:t xml:space="preserve"> nell’ambito della rete SITur e, pertanto, assegnatario de</w:t>
      </w:r>
      <w:r w:rsidR="00C8771B">
        <w:rPr>
          <w:rFonts w:eastAsia="Arial"/>
          <w:sz w:val="24"/>
          <w:szCs w:val="24"/>
        </w:rPr>
        <w:t>l relativo contributo regionale;</w:t>
      </w:r>
    </w:p>
    <w:p w:rsidR="00CD238D" w:rsidRPr="00C8771B" w:rsidRDefault="00CD238D" w:rsidP="00CD238D">
      <w:pPr>
        <w:pBdr>
          <w:top w:val="nil"/>
          <w:left w:val="nil"/>
          <w:bottom w:val="nil"/>
          <w:right w:val="nil"/>
          <w:between w:val="nil"/>
        </w:pBdr>
        <w:ind w:hanging="2"/>
        <w:jc w:val="both"/>
        <w:rPr>
          <w:rFonts w:eastAsia="Arial"/>
          <w:sz w:val="24"/>
          <w:szCs w:val="24"/>
        </w:rPr>
      </w:pPr>
    </w:p>
    <w:p w:rsidR="00CD238D" w:rsidRPr="00C8771B" w:rsidRDefault="00CD238D" w:rsidP="00CD238D">
      <w:pPr>
        <w:pBdr>
          <w:top w:val="nil"/>
          <w:left w:val="nil"/>
          <w:bottom w:val="nil"/>
          <w:right w:val="nil"/>
          <w:between w:val="nil"/>
        </w:pBdr>
        <w:ind w:hanging="2"/>
        <w:jc w:val="both"/>
        <w:rPr>
          <w:rFonts w:eastAsia="Arial"/>
          <w:sz w:val="24"/>
          <w:szCs w:val="24"/>
        </w:rPr>
      </w:pPr>
      <w:r w:rsidRPr="00C8771B">
        <w:rPr>
          <w:rFonts w:eastAsia="Arial"/>
          <w:b/>
          <w:sz w:val="24"/>
          <w:szCs w:val="24"/>
        </w:rPr>
        <w:t>Precisato</w:t>
      </w:r>
      <w:r w:rsidR="00D90A55" w:rsidRPr="00C8771B">
        <w:rPr>
          <w:rFonts w:eastAsia="Arial"/>
          <w:b/>
          <w:sz w:val="24"/>
          <w:szCs w:val="24"/>
        </w:rPr>
        <w:t>:</w:t>
      </w:r>
    </w:p>
    <w:p w:rsidR="00CD238D" w:rsidRPr="00C8771B" w:rsidRDefault="00CD238D" w:rsidP="00CD238D">
      <w:pPr>
        <w:numPr>
          <w:ilvl w:val="0"/>
          <w:numId w:val="12"/>
        </w:numPr>
        <w:pBdr>
          <w:top w:val="nil"/>
          <w:left w:val="nil"/>
          <w:bottom w:val="nil"/>
          <w:right w:val="nil"/>
          <w:between w:val="nil"/>
        </w:pBdr>
        <w:jc w:val="both"/>
        <w:textDirection w:val="btLr"/>
        <w:textAlignment w:val="top"/>
        <w:outlineLvl w:val="0"/>
        <w:rPr>
          <w:rFonts w:eastAsia="Arial"/>
          <w:sz w:val="24"/>
          <w:szCs w:val="24"/>
        </w:rPr>
      </w:pPr>
      <w:r w:rsidRPr="00C8771B">
        <w:rPr>
          <w:rFonts w:eastAsia="Arial"/>
          <w:sz w:val="24"/>
          <w:szCs w:val="24"/>
        </w:rPr>
        <w:t xml:space="preserve">che, al fine di assicurare la continuità dell’attività della </w:t>
      </w:r>
      <w:r w:rsidR="00D90A55" w:rsidRPr="00C8771B">
        <w:rPr>
          <w:rFonts w:eastAsia="Arial"/>
          <w:sz w:val="24"/>
          <w:szCs w:val="24"/>
        </w:rPr>
        <w:t>“redazione l</w:t>
      </w:r>
      <w:r w:rsidRPr="00C8771B">
        <w:rPr>
          <w:rFonts w:eastAsia="Arial"/>
          <w:sz w:val="24"/>
          <w:szCs w:val="24"/>
        </w:rPr>
        <w:t>ocale</w:t>
      </w:r>
      <w:r w:rsidR="00D90A55" w:rsidRPr="00C8771B">
        <w:rPr>
          <w:rFonts w:eastAsia="Arial"/>
          <w:sz w:val="24"/>
          <w:szCs w:val="24"/>
        </w:rPr>
        <w:t>”</w:t>
      </w:r>
      <w:r w:rsidRPr="00C8771B">
        <w:rPr>
          <w:rFonts w:eastAsia="Arial"/>
          <w:sz w:val="24"/>
          <w:szCs w:val="24"/>
        </w:rPr>
        <w:t xml:space="preserve"> nell’ambito del SIT</w:t>
      </w:r>
      <w:r w:rsidR="00D90A55" w:rsidRPr="00C8771B">
        <w:rPr>
          <w:rFonts w:eastAsia="Arial"/>
          <w:sz w:val="24"/>
          <w:szCs w:val="24"/>
        </w:rPr>
        <w:t xml:space="preserve">ur e garantire, pertanto, </w:t>
      </w:r>
      <w:r w:rsidRPr="00C8771B">
        <w:rPr>
          <w:rFonts w:eastAsia="Arial"/>
          <w:sz w:val="24"/>
          <w:szCs w:val="24"/>
        </w:rPr>
        <w:t xml:space="preserve">l’adeguato aggiornamento del sito turistico afferente la </w:t>
      </w:r>
      <w:r w:rsidR="00D90A55" w:rsidRPr="00C8771B">
        <w:rPr>
          <w:rFonts w:eastAsia="Arial"/>
          <w:sz w:val="24"/>
          <w:szCs w:val="24"/>
        </w:rPr>
        <w:t>r</w:t>
      </w:r>
      <w:r w:rsidRPr="00C8771B">
        <w:rPr>
          <w:rFonts w:eastAsia="Arial"/>
          <w:sz w:val="24"/>
          <w:szCs w:val="24"/>
        </w:rPr>
        <w:t>edazio</w:t>
      </w:r>
      <w:r w:rsidR="00D90A55" w:rsidRPr="00C8771B">
        <w:rPr>
          <w:rFonts w:eastAsia="Arial"/>
          <w:sz w:val="24"/>
          <w:szCs w:val="24"/>
        </w:rPr>
        <w:t>ne l</w:t>
      </w:r>
      <w:r w:rsidRPr="00C8771B">
        <w:rPr>
          <w:rFonts w:eastAsia="Arial"/>
          <w:sz w:val="24"/>
          <w:szCs w:val="24"/>
        </w:rPr>
        <w:t xml:space="preserve">ocale </w:t>
      </w:r>
      <w:r w:rsidR="00D90A55" w:rsidRPr="00C8771B">
        <w:rPr>
          <w:rFonts w:eastAsia="Arial"/>
          <w:sz w:val="24"/>
          <w:szCs w:val="24"/>
        </w:rPr>
        <w:t>“Ferrara Terra</w:t>
      </w:r>
      <w:r w:rsidRPr="00C8771B">
        <w:rPr>
          <w:rFonts w:eastAsia="Arial"/>
          <w:sz w:val="24"/>
          <w:szCs w:val="24"/>
        </w:rPr>
        <w:t xml:space="preserve"> e Acqua</w:t>
      </w:r>
      <w:r w:rsidR="00D90A55" w:rsidRPr="00C8771B">
        <w:rPr>
          <w:rFonts w:eastAsia="Arial"/>
          <w:sz w:val="24"/>
          <w:szCs w:val="24"/>
        </w:rPr>
        <w:t>”</w:t>
      </w:r>
      <w:r w:rsidRPr="00C8771B">
        <w:rPr>
          <w:rFonts w:eastAsia="Arial"/>
          <w:sz w:val="24"/>
          <w:szCs w:val="24"/>
        </w:rPr>
        <w:t>, correlato ai domini internet www.ferraraterraeacqua.it, www.ferrarainfo.com, www.turismocomacchio.it, per l’ambito territoriale di pertinenza della Provincia di Ferrara, si rende necessario procedere alla sottoscrizione di specifica convenzione con i Comuni interessati</w:t>
      </w:r>
      <w:r w:rsidR="00D90A55" w:rsidRPr="00C8771B">
        <w:rPr>
          <w:rFonts w:eastAsia="Arial"/>
          <w:sz w:val="24"/>
          <w:szCs w:val="24"/>
        </w:rPr>
        <w:t xml:space="preserve"> del territorio provinciale</w:t>
      </w:r>
      <w:r w:rsidRPr="00C8771B">
        <w:rPr>
          <w:rFonts w:eastAsia="Arial"/>
          <w:sz w:val="24"/>
          <w:szCs w:val="24"/>
        </w:rPr>
        <w:t>;</w:t>
      </w:r>
      <w:r w:rsidRPr="00C8771B">
        <w:rPr>
          <w:rFonts w:eastAsia="Arial"/>
          <w:color w:val="FF0000"/>
          <w:sz w:val="24"/>
          <w:szCs w:val="24"/>
        </w:rPr>
        <w:t xml:space="preserve"> </w:t>
      </w:r>
    </w:p>
    <w:p w:rsidR="00CD238D" w:rsidRPr="00C8771B" w:rsidRDefault="00CD238D" w:rsidP="00CD238D">
      <w:pPr>
        <w:numPr>
          <w:ilvl w:val="0"/>
          <w:numId w:val="12"/>
        </w:numPr>
        <w:pBdr>
          <w:top w:val="nil"/>
          <w:left w:val="nil"/>
          <w:bottom w:val="nil"/>
          <w:right w:val="nil"/>
          <w:between w:val="nil"/>
        </w:pBdr>
        <w:jc w:val="both"/>
        <w:textDirection w:val="btLr"/>
        <w:textAlignment w:val="top"/>
        <w:outlineLvl w:val="0"/>
        <w:rPr>
          <w:rFonts w:eastAsia="Arial"/>
          <w:sz w:val="24"/>
          <w:szCs w:val="24"/>
        </w:rPr>
      </w:pPr>
      <w:r w:rsidRPr="00C8771B">
        <w:rPr>
          <w:rFonts w:eastAsia="Arial" w:hint="eastAsia"/>
          <w:sz w:val="24"/>
          <w:szCs w:val="24"/>
        </w:rPr>
        <w:t xml:space="preserve">che il Comune di Ferrara ritiene strategico il prosieguo della collaborazione tra gli Enti Locali della Provincia di Ferrara per la gestione comune della </w:t>
      </w:r>
      <w:r w:rsidR="00D90A55" w:rsidRPr="00C8771B">
        <w:rPr>
          <w:rFonts w:eastAsia="Arial"/>
          <w:sz w:val="24"/>
          <w:szCs w:val="24"/>
        </w:rPr>
        <w:t>“r</w:t>
      </w:r>
      <w:r w:rsidRPr="00C8771B">
        <w:rPr>
          <w:rFonts w:eastAsia="Arial" w:hint="eastAsia"/>
          <w:sz w:val="24"/>
          <w:szCs w:val="24"/>
        </w:rPr>
        <w:t xml:space="preserve">edazione </w:t>
      </w:r>
      <w:r w:rsidR="00D90A55" w:rsidRPr="00C8771B">
        <w:rPr>
          <w:rFonts w:eastAsia="Arial"/>
          <w:sz w:val="24"/>
          <w:szCs w:val="24"/>
        </w:rPr>
        <w:t>l</w:t>
      </w:r>
      <w:r w:rsidRPr="00C8771B">
        <w:rPr>
          <w:rFonts w:eastAsia="Arial" w:hint="eastAsia"/>
          <w:sz w:val="24"/>
          <w:szCs w:val="24"/>
        </w:rPr>
        <w:t>ocale</w:t>
      </w:r>
      <w:r w:rsidR="00D90A55" w:rsidRPr="00C8771B">
        <w:rPr>
          <w:rFonts w:eastAsia="Arial"/>
          <w:sz w:val="24"/>
          <w:szCs w:val="24"/>
        </w:rPr>
        <w:t>”</w:t>
      </w:r>
      <w:r w:rsidRPr="00C8771B">
        <w:rPr>
          <w:rFonts w:eastAsia="Arial" w:hint="eastAsia"/>
          <w:sz w:val="24"/>
          <w:szCs w:val="24"/>
        </w:rPr>
        <w:t xml:space="preserve"> del Sistema Informativo regionale per il Turista (SITur) e il relativo mantenimento </w:t>
      </w:r>
      <w:r w:rsidR="00BC1AB4" w:rsidRPr="00C8771B">
        <w:rPr>
          <w:rFonts w:eastAsia="Arial"/>
          <w:sz w:val="24"/>
          <w:szCs w:val="24"/>
        </w:rPr>
        <w:t>nonché</w:t>
      </w:r>
      <w:r w:rsidR="00BC1AB4" w:rsidRPr="00C8771B">
        <w:rPr>
          <w:rFonts w:eastAsia="Arial" w:hint="eastAsia"/>
          <w:sz w:val="24"/>
          <w:szCs w:val="24"/>
        </w:rPr>
        <w:t xml:space="preserve"> </w:t>
      </w:r>
      <w:r w:rsidRPr="00C8771B">
        <w:rPr>
          <w:rFonts w:eastAsia="Arial" w:hint="eastAsia"/>
          <w:sz w:val="24"/>
          <w:szCs w:val="24"/>
        </w:rPr>
        <w:t>implementazione del portale turistico www.ferraraterraeacqua.it</w:t>
      </w:r>
      <w:r w:rsidRPr="00C8771B">
        <w:rPr>
          <w:rFonts w:eastAsia="Arial"/>
          <w:sz w:val="24"/>
          <w:szCs w:val="24"/>
        </w:rPr>
        <w:t xml:space="preserve">; </w:t>
      </w:r>
    </w:p>
    <w:p w:rsidR="00CD238D" w:rsidRPr="00C8771B" w:rsidRDefault="00CD238D" w:rsidP="00CD238D">
      <w:pPr>
        <w:numPr>
          <w:ilvl w:val="0"/>
          <w:numId w:val="12"/>
        </w:numPr>
        <w:pBdr>
          <w:top w:val="nil"/>
          <w:left w:val="nil"/>
          <w:bottom w:val="nil"/>
          <w:right w:val="nil"/>
          <w:between w:val="nil"/>
        </w:pBdr>
        <w:jc w:val="both"/>
        <w:textDirection w:val="btLr"/>
        <w:textAlignment w:val="top"/>
        <w:outlineLvl w:val="0"/>
        <w:rPr>
          <w:rFonts w:eastAsia="Arial"/>
          <w:sz w:val="24"/>
          <w:szCs w:val="24"/>
        </w:rPr>
      </w:pPr>
      <w:r w:rsidRPr="00C8771B">
        <w:rPr>
          <w:rFonts w:eastAsia="Arial" w:hint="eastAsia"/>
          <w:sz w:val="24"/>
          <w:szCs w:val="24"/>
        </w:rPr>
        <w:t>che a tal fine occorre sottoscrivere un nuovo rapporto di convenzione a sostituire quello</w:t>
      </w:r>
      <w:r w:rsidR="00BC1AB4" w:rsidRPr="00C8771B">
        <w:rPr>
          <w:rFonts w:eastAsia="Arial"/>
          <w:sz w:val="24"/>
          <w:szCs w:val="24"/>
        </w:rPr>
        <w:t xml:space="preserve"> annuale </w:t>
      </w:r>
      <w:r w:rsidRPr="00C8771B">
        <w:rPr>
          <w:rFonts w:eastAsia="Arial" w:hint="eastAsia"/>
          <w:sz w:val="24"/>
          <w:szCs w:val="24"/>
        </w:rPr>
        <w:t>in essere sino alla data del 31/12/20</w:t>
      </w:r>
      <w:r w:rsidRPr="00C8771B">
        <w:rPr>
          <w:rFonts w:eastAsia="Arial"/>
          <w:sz w:val="24"/>
          <w:szCs w:val="24"/>
        </w:rPr>
        <w:t>20</w:t>
      </w:r>
      <w:r w:rsidRPr="00C8771B">
        <w:rPr>
          <w:rFonts w:eastAsia="Arial" w:hint="eastAsia"/>
          <w:sz w:val="24"/>
          <w:szCs w:val="24"/>
        </w:rPr>
        <w:t>, P</w:t>
      </w:r>
      <w:r w:rsidR="00D90A55" w:rsidRPr="00C8771B">
        <w:rPr>
          <w:rFonts w:eastAsia="Arial"/>
          <w:sz w:val="24"/>
          <w:szCs w:val="24"/>
        </w:rPr>
        <w:t>.</w:t>
      </w:r>
      <w:r w:rsidR="00D90A55" w:rsidRPr="00C8771B">
        <w:rPr>
          <w:rFonts w:eastAsia="Arial" w:hint="eastAsia"/>
          <w:sz w:val="24"/>
          <w:szCs w:val="24"/>
        </w:rPr>
        <w:t>G</w:t>
      </w:r>
      <w:r w:rsidR="00D90A55" w:rsidRPr="00C8771B">
        <w:rPr>
          <w:rFonts w:eastAsia="Arial"/>
          <w:sz w:val="24"/>
          <w:szCs w:val="24"/>
        </w:rPr>
        <w:t>.</w:t>
      </w:r>
      <w:r w:rsidR="00D90A55" w:rsidRPr="00C8771B">
        <w:rPr>
          <w:rFonts w:eastAsia="Arial" w:hint="eastAsia"/>
          <w:sz w:val="24"/>
          <w:szCs w:val="24"/>
        </w:rPr>
        <w:t xml:space="preserve"> </w:t>
      </w:r>
      <w:r w:rsidR="00D90A55" w:rsidRPr="00C8771B">
        <w:rPr>
          <w:rFonts w:eastAsia="Arial"/>
          <w:sz w:val="24"/>
          <w:szCs w:val="24"/>
        </w:rPr>
        <w:t>n</w:t>
      </w:r>
      <w:r w:rsidRPr="00C8771B">
        <w:rPr>
          <w:rFonts w:eastAsia="Arial" w:hint="eastAsia"/>
          <w:sz w:val="24"/>
          <w:szCs w:val="24"/>
        </w:rPr>
        <w:t xml:space="preserve">. </w:t>
      </w:r>
      <w:r w:rsidRPr="00C8771B">
        <w:rPr>
          <w:rFonts w:eastAsia="Arial"/>
          <w:sz w:val="24"/>
          <w:szCs w:val="24"/>
        </w:rPr>
        <w:t>60448</w:t>
      </w:r>
      <w:r w:rsidR="00D90A55" w:rsidRPr="00C8771B">
        <w:rPr>
          <w:rFonts w:eastAsia="Arial" w:hint="eastAsia"/>
          <w:sz w:val="24"/>
          <w:szCs w:val="24"/>
        </w:rPr>
        <w:t>/</w:t>
      </w:r>
      <w:r w:rsidRPr="00C8771B">
        <w:rPr>
          <w:rFonts w:eastAsia="Arial"/>
          <w:sz w:val="24"/>
          <w:szCs w:val="24"/>
        </w:rPr>
        <w:t>20</w:t>
      </w:r>
      <w:r w:rsidRPr="00C8771B">
        <w:rPr>
          <w:rFonts w:eastAsia="Arial" w:hint="eastAsia"/>
          <w:sz w:val="24"/>
          <w:szCs w:val="24"/>
        </w:rPr>
        <w:t>;</w:t>
      </w:r>
    </w:p>
    <w:p w:rsidR="00CD238D" w:rsidRPr="00C8771B" w:rsidRDefault="00D90A55" w:rsidP="00CD238D">
      <w:pPr>
        <w:numPr>
          <w:ilvl w:val="0"/>
          <w:numId w:val="12"/>
        </w:numPr>
        <w:pBdr>
          <w:top w:val="nil"/>
          <w:left w:val="nil"/>
          <w:bottom w:val="nil"/>
          <w:right w:val="nil"/>
          <w:between w:val="nil"/>
        </w:pBdr>
        <w:jc w:val="both"/>
        <w:textDirection w:val="btLr"/>
        <w:textAlignment w:val="top"/>
        <w:outlineLvl w:val="0"/>
        <w:rPr>
          <w:rFonts w:eastAsia="Arial"/>
          <w:sz w:val="24"/>
          <w:szCs w:val="24"/>
        </w:rPr>
      </w:pPr>
      <w:r w:rsidRPr="00C8771B">
        <w:rPr>
          <w:rFonts w:eastAsia="Arial" w:hint="eastAsia"/>
          <w:sz w:val="24"/>
          <w:szCs w:val="24"/>
        </w:rPr>
        <w:t>ch</w:t>
      </w:r>
      <w:r w:rsidRPr="00C8771B">
        <w:rPr>
          <w:rFonts w:eastAsia="Arial"/>
          <w:sz w:val="24"/>
          <w:szCs w:val="24"/>
        </w:rPr>
        <w:t>e con</w:t>
      </w:r>
      <w:r w:rsidR="00CD238D" w:rsidRPr="00C8771B">
        <w:rPr>
          <w:rFonts w:eastAsia="Arial" w:hint="eastAsia"/>
          <w:sz w:val="24"/>
          <w:szCs w:val="24"/>
        </w:rPr>
        <w:t xml:space="preserve"> nota </w:t>
      </w:r>
      <w:r w:rsidRPr="00C8771B">
        <w:rPr>
          <w:rFonts w:eastAsia="Arial"/>
          <w:sz w:val="24"/>
          <w:szCs w:val="24"/>
        </w:rPr>
        <w:t>ricevuta dal Comune di Ferrara in data</w:t>
      </w:r>
      <w:r w:rsidR="00BC1AB4" w:rsidRPr="00C8771B">
        <w:rPr>
          <w:rFonts w:eastAsia="Arial"/>
          <w:sz w:val="24"/>
          <w:szCs w:val="24"/>
        </w:rPr>
        <w:t xml:space="preserve"> 22/01</w:t>
      </w:r>
      <w:r w:rsidR="00CD238D" w:rsidRPr="00C8771B">
        <w:rPr>
          <w:rFonts w:eastAsia="Arial"/>
          <w:sz w:val="24"/>
          <w:szCs w:val="24"/>
        </w:rPr>
        <w:t>/2021</w:t>
      </w:r>
      <w:r w:rsidR="0097462D" w:rsidRPr="00C8771B">
        <w:rPr>
          <w:rFonts w:eastAsia="Arial"/>
          <w:sz w:val="24"/>
          <w:szCs w:val="24"/>
        </w:rPr>
        <w:t>, P.G. n. 9838/21,</w:t>
      </w:r>
      <w:r w:rsidR="0097462D" w:rsidRPr="00C8771B">
        <w:rPr>
          <w:rFonts w:eastAsia="Arial" w:hint="eastAsia"/>
          <w:sz w:val="24"/>
          <w:szCs w:val="24"/>
        </w:rPr>
        <w:t xml:space="preserve"> </w:t>
      </w:r>
      <w:r w:rsidR="00CD238D" w:rsidRPr="00C8771B">
        <w:rPr>
          <w:rFonts w:eastAsia="Arial" w:hint="eastAsia"/>
          <w:sz w:val="24"/>
          <w:szCs w:val="24"/>
        </w:rPr>
        <w:t xml:space="preserve">il Comune di Comacchio ha avanzato ai Comuni della Provincia di Ferrara la proposta di sottoscrizione di una nuova </w:t>
      </w:r>
      <w:r w:rsidR="0097462D" w:rsidRPr="00C8771B">
        <w:rPr>
          <w:rFonts w:eastAsia="Arial"/>
          <w:sz w:val="24"/>
          <w:szCs w:val="24"/>
        </w:rPr>
        <w:t>C</w:t>
      </w:r>
      <w:r w:rsidR="00CD238D" w:rsidRPr="00C8771B">
        <w:rPr>
          <w:rFonts w:eastAsia="Arial" w:hint="eastAsia"/>
          <w:sz w:val="24"/>
          <w:szCs w:val="24"/>
        </w:rPr>
        <w:t xml:space="preserve">onvenzione </w:t>
      </w:r>
      <w:r w:rsidR="0097462D" w:rsidRPr="00C8771B">
        <w:rPr>
          <w:rFonts w:eastAsia="Arial"/>
          <w:sz w:val="24"/>
          <w:szCs w:val="24"/>
        </w:rPr>
        <w:t xml:space="preserve">di durata triennale non onerosa </w:t>
      </w:r>
      <w:r w:rsidR="00CD238D" w:rsidRPr="00C8771B">
        <w:rPr>
          <w:rFonts w:eastAsia="Arial" w:hint="eastAsia"/>
          <w:sz w:val="24"/>
          <w:szCs w:val="24"/>
        </w:rPr>
        <w:t xml:space="preserve">per la gestione della </w:t>
      </w:r>
      <w:r w:rsidR="0097462D" w:rsidRPr="00C8771B">
        <w:rPr>
          <w:rFonts w:eastAsia="Arial"/>
          <w:sz w:val="24"/>
          <w:szCs w:val="24"/>
        </w:rPr>
        <w:t>“r</w:t>
      </w:r>
      <w:r w:rsidR="0097462D" w:rsidRPr="00C8771B">
        <w:rPr>
          <w:rFonts w:eastAsia="Arial" w:hint="eastAsia"/>
          <w:sz w:val="24"/>
          <w:szCs w:val="24"/>
        </w:rPr>
        <w:t xml:space="preserve">edazione </w:t>
      </w:r>
      <w:r w:rsidR="0097462D" w:rsidRPr="00C8771B">
        <w:rPr>
          <w:rFonts w:eastAsia="Arial"/>
          <w:sz w:val="24"/>
          <w:szCs w:val="24"/>
        </w:rPr>
        <w:t>l</w:t>
      </w:r>
      <w:r w:rsidR="00CD238D" w:rsidRPr="00C8771B">
        <w:rPr>
          <w:rFonts w:eastAsia="Arial" w:hint="eastAsia"/>
          <w:sz w:val="24"/>
          <w:szCs w:val="24"/>
        </w:rPr>
        <w:t>ocale</w:t>
      </w:r>
      <w:r w:rsidR="0097462D" w:rsidRPr="00C8771B">
        <w:rPr>
          <w:rFonts w:eastAsia="Arial"/>
          <w:sz w:val="24"/>
          <w:szCs w:val="24"/>
        </w:rPr>
        <w:t>”</w:t>
      </w:r>
      <w:r w:rsidR="00CD238D" w:rsidRPr="00C8771B">
        <w:rPr>
          <w:rFonts w:eastAsia="Arial" w:hint="eastAsia"/>
          <w:sz w:val="24"/>
          <w:szCs w:val="24"/>
        </w:rPr>
        <w:t xml:space="preserve"> del SITur;</w:t>
      </w:r>
    </w:p>
    <w:p w:rsidR="00CD238D" w:rsidRPr="00C8771B" w:rsidRDefault="00CD238D" w:rsidP="00CD238D">
      <w:pPr>
        <w:numPr>
          <w:ilvl w:val="0"/>
          <w:numId w:val="12"/>
        </w:numPr>
        <w:pBdr>
          <w:top w:val="nil"/>
          <w:left w:val="nil"/>
          <w:bottom w:val="nil"/>
          <w:right w:val="nil"/>
          <w:between w:val="nil"/>
        </w:pBdr>
        <w:jc w:val="both"/>
        <w:textDirection w:val="btLr"/>
        <w:textAlignment w:val="top"/>
        <w:outlineLvl w:val="0"/>
        <w:rPr>
          <w:rFonts w:eastAsia="Arial"/>
          <w:sz w:val="24"/>
          <w:szCs w:val="24"/>
        </w:rPr>
      </w:pPr>
      <w:r w:rsidRPr="00C8771B">
        <w:rPr>
          <w:rFonts w:eastAsia="Arial"/>
          <w:sz w:val="24"/>
          <w:szCs w:val="24"/>
        </w:rPr>
        <w:t xml:space="preserve">che con </w:t>
      </w:r>
      <w:r w:rsidR="0097462D" w:rsidRPr="00C8771B">
        <w:rPr>
          <w:rFonts w:eastAsia="Arial"/>
          <w:sz w:val="24"/>
          <w:szCs w:val="24"/>
        </w:rPr>
        <w:t xml:space="preserve">propria </w:t>
      </w:r>
      <w:r w:rsidRPr="00C8771B">
        <w:rPr>
          <w:rFonts w:eastAsia="Arial"/>
          <w:sz w:val="24"/>
          <w:szCs w:val="24"/>
        </w:rPr>
        <w:t xml:space="preserve">nota </w:t>
      </w:r>
      <w:r w:rsidR="0097462D" w:rsidRPr="00C8771B">
        <w:rPr>
          <w:rFonts w:eastAsia="Arial"/>
          <w:sz w:val="24"/>
          <w:szCs w:val="24"/>
        </w:rPr>
        <w:t xml:space="preserve">del 09/02/2021, </w:t>
      </w:r>
      <w:r w:rsidRPr="00C8771B">
        <w:rPr>
          <w:rFonts w:eastAsia="Arial"/>
          <w:sz w:val="24"/>
          <w:szCs w:val="24"/>
        </w:rPr>
        <w:t>P</w:t>
      </w:r>
      <w:r w:rsidR="0097462D" w:rsidRPr="00C8771B">
        <w:rPr>
          <w:rFonts w:eastAsia="Arial"/>
          <w:sz w:val="24"/>
          <w:szCs w:val="24"/>
        </w:rPr>
        <w:t>.</w:t>
      </w:r>
      <w:r w:rsidRPr="00C8771B">
        <w:rPr>
          <w:rFonts w:eastAsia="Arial"/>
          <w:sz w:val="24"/>
          <w:szCs w:val="24"/>
        </w:rPr>
        <w:t>G</w:t>
      </w:r>
      <w:r w:rsidR="0097462D" w:rsidRPr="00C8771B">
        <w:rPr>
          <w:rFonts w:eastAsia="Arial"/>
          <w:sz w:val="24"/>
          <w:szCs w:val="24"/>
        </w:rPr>
        <w:t>. n.</w:t>
      </w:r>
      <w:r w:rsidRPr="00C8771B">
        <w:rPr>
          <w:rFonts w:eastAsia="Arial"/>
          <w:sz w:val="24"/>
          <w:szCs w:val="24"/>
        </w:rPr>
        <w:t xml:space="preserve"> 18412/21, il Comune di Ferrara ha formalmente espresso la propria volontà di aderire alla </w:t>
      </w:r>
      <w:r w:rsidR="0097462D" w:rsidRPr="00C8771B">
        <w:rPr>
          <w:rFonts w:eastAsia="Arial"/>
          <w:sz w:val="24"/>
          <w:szCs w:val="24"/>
        </w:rPr>
        <w:t>C</w:t>
      </w:r>
      <w:r w:rsidRPr="00C8771B">
        <w:rPr>
          <w:rFonts w:eastAsia="Arial"/>
          <w:sz w:val="24"/>
          <w:szCs w:val="24"/>
        </w:rPr>
        <w:t>onvenzione succitata e</w:t>
      </w:r>
      <w:r w:rsidR="0097462D" w:rsidRPr="00C8771B">
        <w:rPr>
          <w:rFonts w:eastAsia="Arial"/>
          <w:sz w:val="24"/>
          <w:szCs w:val="24"/>
        </w:rPr>
        <w:t xml:space="preserve"> di</w:t>
      </w:r>
      <w:r w:rsidRPr="00C8771B">
        <w:rPr>
          <w:rFonts w:eastAsia="Arial"/>
          <w:sz w:val="24"/>
          <w:szCs w:val="24"/>
        </w:rPr>
        <w:t xml:space="preserve"> sottoporne lo schema </w:t>
      </w:r>
      <w:r w:rsidR="0097462D" w:rsidRPr="00C8771B">
        <w:rPr>
          <w:rFonts w:eastAsia="Arial"/>
          <w:sz w:val="24"/>
          <w:szCs w:val="24"/>
        </w:rPr>
        <w:t>agli</w:t>
      </w:r>
      <w:r w:rsidRPr="00C8771B">
        <w:rPr>
          <w:rFonts w:eastAsia="Arial"/>
          <w:sz w:val="24"/>
          <w:szCs w:val="24"/>
        </w:rPr>
        <w:t xml:space="preserve"> organi competenti per </w:t>
      </w:r>
      <w:r w:rsidR="0097462D" w:rsidRPr="00C8771B">
        <w:rPr>
          <w:rFonts w:eastAsia="Arial"/>
          <w:sz w:val="24"/>
          <w:szCs w:val="24"/>
        </w:rPr>
        <w:t>l’</w:t>
      </w:r>
      <w:r w:rsidRPr="00C8771B">
        <w:rPr>
          <w:rFonts w:eastAsia="Arial"/>
          <w:sz w:val="24"/>
          <w:szCs w:val="24"/>
        </w:rPr>
        <w:t>approvazione</w:t>
      </w:r>
      <w:r w:rsidR="00C8771B">
        <w:rPr>
          <w:rFonts w:eastAsia="Arial"/>
          <w:sz w:val="24"/>
          <w:szCs w:val="24"/>
        </w:rPr>
        <w:t>;</w:t>
      </w:r>
    </w:p>
    <w:p w:rsidR="00CD238D" w:rsidRPr="00C8771B" w:rsidRDefault="00CD238D" w:rsidP="00CD238D">
      <w:pPr>
        <w:widowControl w:val="0"/>
        <w:pBdr>
          <w:top w:val="nil"/>
          <w:left w:val="nil"/>
          <w:bottom w:val="nil"/>
          <w:right w:val="nil"/>
          <w:between w:val="nil"/>
        </w:pBdr>
        <w:ind w:hanging="2"/>
        <w:jc w:val="both"/>
        <w:rPr>
          <w:rFonts w:eastAsia="Arial"/>
          <w:sz w:val="24"/>
          <w:szCs w:val="24"/>
        </w:rPr>
      </w:pPr>
    </w:p>
    <w:p w:rsidR="00CD238D" w:rsidRPr="00C8771B" w:rsidRDefault="00CD238D" w:rsidP="00CD238D">
      <w:pPr>
        <w:widowControl w:val="0"/>
        <w:pBdr>
          <w:top w:val="nil"/>
          <w:left w:val="nil"/>
          <w:bottom w:val="nil"/>
          <w:right w:val="nil"/>
          <w:between w:val="nil"/>
        </w:pBdr>
        <w:ind w:hanging="2"/>
        <w:jc w:val="both"/>
        <w:rPr>
          <w:rFonts w:eastAsia="Arial"/>
          <w:sz w:val="24"/>
          <w:szCs w:val="24"/>
        </w:rPr>
      </w:pPr>
      <w:r w:rsidRPr="00C8771B">
        <w:rPr>
          <w:rFonts w:eastAsia="Arial"/>
          <w:b/>
          <w:sz w:val="24"/>
          <w:szCs w:val="24"/>
        </w:rPr>
        <w:t xml:space="preserve">Ritenuto, </w:t>
      </w:r>
      <w:r w:rsidRPr="00C8771B">
        <w:rPr>
          <w:rFonts w:eastAsia="Arial"/>
          <w:sz w:val="24"/>
          <w:szCs w:val="24"/>
        </w:rPr>
        <w:t xml:space="preserve">alla luce di quanto espresso, di approvare l’allegato schema di </w:t>
      </w:r>
      <w:r w:rsidR="0097462D" w:rsidRPr="00C8771B">
        <w:rPr>
          <w:rFonts w:eastAsia="Arial"/>
          <w:sz w:val="24"/>
          <w:szCs w:val="24"/>
        </w:rPr>
        <w:t>C</w:t>
      </w:r>
      <w:r w:rsidRPr="00C8771B">
        <w:rPr>
          <w:rFonts w:eastAsia="Arial"/>
          <w:sz w:val="24"/>
          <w:szCs w:val="24"/>
        </w:rPr>
        <w:t>onvenzione</w:t>
      </w:r>
      <w:r w:rsidR="0097462D" w:rsidRPr="00C8771B">
        <w:rPr>
          <w:rFonts w:eastAsia="Arial"/>
          <w:sz w:val="24"/>
          <w:szCs w:val="24"/>
        </w:rPr>
        <w:t xml:space="preserve"> non onerosa</w:t>
      </w:r>
      <w:r w:rsidRPr="00C8771B">
        <w:rPr>
          <w:rFonts w:eastAsia="Arial"/>
          <w:sz w:val="24"/>
          <w:szCs w:val="24"/>
        </w:rPr>
        <w:t>, della durata di tre anni</w:t>
      </w:r>
      <w:r w:rsidR="00BC1AB4" w:rsidRPr="00C8771B">
        <w:rPr>
          <w:rFonts w:eastAsia="Arial"/>
          <w:sz w:val="24"/>
          <w:szCs w:val="24"/>
        </w:rPr>
        <w:t xml:space="preserve">, rinnovabile per </w:t>
      </w:r>
      <w:r w:rsidRPr="00C8771B">
        <w:rPr>
          <w:rFonts w:eastAsia="Arial"/>
          <w:sz w:val="24"/>
          <w:szCs w:val="24"/>
        </w:rPr>
        <w:t>ulteriori tre anni su volontà delle parti, da stipularsi tra:</w:t>
      </w:r>
    </w:p>
    <w:p w:rsidR="00CD238D" w:rsidRPr="00C8771B" w:rsidRDefault="00CD238D" w:rsidP="00CD238D">
      <w:pPr>
        <w:widowControl w:val="0"/>
        <w:pBdr>
          <w:top w:val="nil"/>
          <w:left w:val="nil"/>
          <w:bottom w:val="nil"/>
          <w:right w:val="nil"/>
          <w:between w:val="nil"/>
        </w:pBdr>
        <w:ind w:hanging="2"/>
        <w:jc w:val="both"/>
        <w:rPr>
          <w:rFonts w:eastAsia="Arial"/>
          <w:sz w:val="24"/>
          <w:szCs w:val="24"/>
        </w:rPr>
      </w:pPr>
    </w:p>
    <w:p w:rsidR="00CD238D" w:rsidRPr="00C8771B" w:rsidRDefault="00CD238D" w:rsidP="00CD238D">
      <w:pPr>
        <w:numPr>
          <w:ilvl w:val="0"/>
          <w:numId w:val="8"/>
        </w:numPr>
        <w:pBdr>
          <w:top w:val="nil"/>
          <w:left w:val="nil"/>
          <w:bottom w:val="nil"/>
          <w:right w:val="nil"/>
          <w:between w:val="nil"/>
        </w:pBdr>
        <w:spacing w:line="240" w:lineRule="auto"/>
        <w:textDirection w:val="btLr"/>
        <w:textAlignment w:val="top"/>
        <w:outlineLvl w:val="0"/>
        <w:rPr>
          <w:rFonts w:eastAsia="Calibri"/>
          <w:sz w:val="24"/>
          <w:szCs w:val="24"/>
        </w:rPr>
      </w:pPr>
      <w:r w:rsidRPr="00C8771B">
        <w:rPr>
          <w:rFonts w:eastAsia="Calibri"/>
          <w:sz w:val="24"/>
          <w:szCs w:val="24"/>
        </w:rPr>
        <w:t>Comune di Comacchio</w:t>
      </w:r>
    </w:p>
    <w:p w:rsidR="00CD238D" w:rsidRPr="00C8771B" w:rsidRDefault="00CD238D" w:rsidP="00CD238D">
      <w:pPr>
        <w:numPr>
          <w:ilvl w:val="0"/>
          <w:numId w:val="8"/>
        </w:numPr>
        <w:pBdr>
          <w:top w:val="nil"/>
          <w:left w:val="nil"/>
          <w:bottom w:val="nil"/>
          <w:right w:val="nil"/>
          <w:between w:val="nil"/>
        </w:pBdr>
        <w:spacing w:line="240" w:lineRule="auto"/>
        <w:textDirection w:val="btLr"/>
        <w:textAlignment w:val="top"/>
        <w:outlineLvl w:val="0"/>
        <w:rPr>
          <w:rFonts w:eastAsia="Calibri"/>
          <w:sz w:val="24"/>
          <w:szCs w:val="24"/>
        </w:rPr>
      </w:pPr>
      <w:r w:rsidRPr="00C8771B">
        <w:rPr>
          <w:rFonts w:eastAsia="Calibri"/>
          <w:sz w:val="24"/>
          <w:szCs w:val="24"/>
        </w:rPr>
        <w:t>Comune di Ferrara</w:t>
      </w:r>
    </w:p>
    <w:p w:rsidR="00CD238D" w:rsidRPr="00C8771B" w:rsidRDefault="00CD238D" w:rsidP="00CD238D">
      <w:pPr>
        <w:numPr>
          <w:ilvl w:val="0"/>
          <w:numId w:val="8"/>
        </w:numPr>
        <w:pBdr>
          <w:top w:val="nil"/>
          <w:left w:val="nil"/>
          <w:bottom w:val="nil"/>
          <w:right w:val="nil"/>
          <w:between w:val="nil"/>
        </w:pBdr>
        <w:spacing w:line="240" w:lineRule="auto"/>
        <w:textDirection w:val="btLr"/>
        <w:textAlignment w:val="top"/>
        <w:outlineLvl w:val="0"/>
        <w:rPr>
          <w:rFonts w:eastAsia="Calibri"/>
          <w:sz w:val="24"/>
          <w:szCs w:val="24"/>
        </w:rPr>
      </w:pPr>
      <w:r w:rsidRPr="00C8771B">
        <w:rPr>
          <w:rFonts w:eastAsia="Calibri"/>
          <w:sz w:val="24"/>
          <w:szCs w:val="24"/>
        </w:rPr>
        <w:t>Comune di Lagosanto</w:t>
      </w:r>
    </w:p>
    <w:p w:rsidR="00CD238D" w:rsidRPr="00C8771B" w:rsidRDefault="00CD238D" w:rsidP="00CD238D">
      <w:pPr>
        <w:numPr>
          <w:ilvl w:val="0"/>
          <w:numId w:val="8"/>
        </w:numPr>
        <w:pBdr>
          <w:top w:val="nil"/>
          <w:left w:val="nil"/>
          <w:bottom w:val="nil"/>
          <w:right w:val="nil"/>
          <w:between w:val="nil"/>
        </w:pBdr>
        <w:spacing w:line="240" w:lineRule="auto"/>
        <w:textDirection w:val="btLr"/>
        <w:textAlignment w:val="top"/>
        <w:outlineLvl w:val="0"/>
        <w:rPr>
          <w:rFonts w:eastAsia="Calibri"/>
          <w:sz w:val="24"/>
          <w:szCs w:val="24"/>
        </w:rPr>
      </w:pPr>
      <w:r w:rsidRPr="00C8771B">
        <w:rPr>
          <w:rFonts w:eastAsia="Calibri"/>
          <w:sz w:val="24"/>
          <w:szCs w:val="24"/>
        </w:rPr>
        <w:t xml:space="preserve">Comune di Codigoro </w:t>
      </w:r>
    </w:p>
    <w:p w:rsidR="00CD238D" w:rsidRPr="00C8771B" w:rsidRDefault="00CD238D" w:rsidP="00CD238D">
      <w:pPr>
        <w:numPr>
          <w:ilvl w:val="0"/>
          <w:numId w:val="8"/>
        </w:numPr>
        <w:pBdr>
          <w:top w:val="nil"/>
          <w:left w:val="nil"/>
          <w:bottom w:val="nil"/>
          <w:right w:val="nil"/>
          <w:between w:val="nil"/>
        </w:pBdr>
        <w:spacing w:line="240" w:lineRule="auto"/>
        <w:textDirection w:val="btLr"/>
        <w:textAlignment w:val="top"/>
        <w:outlineLvl w:val="0"/>
        <w:rPr>
          <w:rFonts w:eastAsia="Calibri"/>
          <w:sz w:val="24"/>
          <w:szCs w:val="24"/>
        </w:rPr>
      </w:pPr>
      <w:r w:rsidRPr="00C8771B">
        <w:rPr>
          <w:rFonts w:eastAsia="Calibri"/>
          <w:sz w:val="24"/>
          <w:szCs w:val="24"/>
        </w:rPr>
        <w:t>Comune di Ostellato</w:t>
      </w:r>
    </w:p>
    <w:p w:rsidR="00CD238D" w:rsidRPr="00C8771B" w:rsidRDefault="00CD238D" w:rsidP="00CD238D">
      <w:pPr>
        <w:numPr>
          <w:ilvl w:val="0"/>
          <w:numId w:val="8"/>
        </w:numPr>
        <w:pBdr>
          <w:top w:val="nil"/>
          <w:left w:val="nil"/>
          <w:bottom w:val="nil"/>
          <w:right w:val="nil"/>
          <w:between w:val="nil"/>
        </w:pBdr>
        <w:spacing w:line="240" w:lineRule="auto"/>
        <w:textDirection w:val="btLr"/>
        <w:textAlignment w:val="top"/>
        <w:outlineLvl w:val="0"/>
        <w:rPr>
          <w:rFonts w:eastAsia="Calibri"/>
          <w:sz w:val="24"/>
          <w:szCs w:val="24"/>
        </w:rPr>
      </w:pPr>
      <w:r w:rsidRPr="00C8771B">
        <w:rPr>
          <w:rFonts w:eastAsia="Calibri"/>
          <w:sz w:val="24"/>
          <w:szCs w:val="24"/>
        </w:rPr>
        <w:t xml:space="preserve">Comune di Mesola </w:t>
      </w:r>
    </w:p>
    <w:p w:rsidR="00CD238D" w:rsidRPr="00C8771B" w:rsidRDefault="00CD238D" w:rsidP="00CD238D">
      <w:pPr>
        <w:numPr>
          <w:ilvl w:val="0"/>
          <w:numId w:val="8"/>
        </w:numPr>
        <w:pBdr>
          <w:top w:val="nil"/>
          <w:left w:val="nil"/>
          <w:bottom w:val="nil"/>
          <w:right w:val="nil"/>
          <w:between w:val="nil"/>
        </w:pBdr>
        <w:spacing w:line="240" w:lineRule="auto"/>
        <w:textDirection w:val="btLr"/>
        <w:textAlignment w:val="top"/>
        <w:outlineLvl w:val="0"/>
        <w:rPr>
          <w:rFonts w:eastAsia="Calibri"/>
          <w:sz w:val="24"/>
          <w:szCs w:val="24"/>
        </w:rPr>
      </w:pPr>
      <w:r w:rsidRPr="00C8771B">
        <w:rPr>
          <w:rFonts w:eastAsia="Calibri"/>
          <w:sz w:val="24"/>
          <w:szCs w:val="24"/>
        </w:rPr>
        <w:t>Comune di Argenta</w:t>
      </w:r>
    </w:p>
    <w:p w:rsidR="00CD238D" w:rsidRPr="00C8771B" w:rsidRDefault="00CD238D" w:rsidP="00CD238D">
      <w:pPr>
        <w:numPr>
          <w:ilvl w:val="0"/>
          <w:numId w:val="8"/>
        </w:numPr>
        <w:pBdr>
          <w:top w:val="nil"/>
          <w:left w:val="nil"/>
          <w:bottom w:val="nil"/>
          <w:right w:val="nil"/>
          <w:between w:val="nil"/>
        </w:pBdr>
        <w:spacing w:line="240" w:lineRule="auto"/>
        <w:textDirection w:val="btLr"/>
        <w:textAlignment w:val="top"/>
        <w:outlineLvl w:val="0"/>
        <w:rPr>
          <w:rFonts w:eastAsia="Calibri"/>
          <w:sz w:val="24"/>
          <w:szCs w:val="24"/>
        </w:rPr>
      </w:pPr>
      <w:r w:rsidRPr="00C8771B">
        <w:rPr>
          <w:rFonts w:eastAsia="Calibri"/>
          <w:sz w:val="24"/>
          <w:szCs w:val="24"/>
        </w:rPr>
        <w:t>Comune di Goro</w:t>
      </w:r>
    </w:p>
    <w:p w:rsidR="00CD238D" w:rsidRPr="00C8771B" w:rsidRDefault="00CD238D" w:rsidP="00CD238D">
      <w:pPr>
        <w:numPr>
          <w:ilvl w:val="0"/>
          <w:numId w:val="8"/>
        </w:numPr>
        <w:pBdr>
          <w:top w:val="nil"/>
          <w:left w:val="nil"/>
          <w:bottom w:val="nil"/>
          <w:right w:val="nil"/>
          <w:between w:val="nil"/>
        </w:pBdr>
        <w:spacing w:line="240" w:lineRule="auto"/>
        <w:textDirection w:val="btLr"/>
        <w:textAlignment w:val="top"/>
        <w:outlineLvl w:val="0"/>
        <w:rPr>
          <w:rFonts w:eastAsia="Calibri"/>
          <w:sz w:val="24"/>
          <w:szCs w:val="24"/>
        </w:rPr>
      </w:pPr>
      <w:r w:rsidRPr="00C8771B">
        <w:rPr>
          <w:rFonts w:eastAsia="Calibri"/>
          <w:sz w:val="24"/>
          <w:szCs w:val="24"/>
        </w:rPr>
        <w:t>Comune di Fiscaglia</w:t>
      </w:r>
    </w:p>
    <w:p w:rsidR="00CD238D" w:rsidRPr="00C8771B" w:rsidRDefault="00CD238D" w:rsidP="00CD238D">
      <w:pPr>
        <w:numPr>
          <w:ilvl w:val="0"/>
          <w:numId w:val="8"/>
        </w:numPr>
        <w:pBdr>
          <w:top w:val="nil"/>
          <w:left w:val="nil"/>
          <w:bottom w:val="nil"/>
          <w:right w:val="nil"/>
          <w:between w:val="nil"/>
        </w:pBdr>
        <w:spacing w:line="240" w:lineRule="auto"/>
        <w:textDirection w:val="btLr"/>
        <w:textAlignment w:val="top"/>
        <w:outlineLvl w:val="0"/>
        <w:rPr>
          <w:rFonts w:eastAsia="Calibri"/>
          <w:sz w:val="24"/>
          <w:szCs w:val="24"/>
        </w:rPr>
      </w:pPr>
      <w:r w:rsidRPr="00C8771B">
        <w:rPr>
          <w:rFonts w:eastAsia="Calibri"/>
          <w:sz w:val="24"/>
          <w:szCs w:val="24"/>
        </w:rPr>
        <w:t xml:space="preserve">Unione Terre e Fiumi (per i  Comuni di Copparo, Riva del Po e Tresignana) </w:t>
      </w:r>
    </w:p>
    <w:p w:rsidR="00CD238D" w:rsidRPr="00C8771B" w:rsidRDefault="00CD238D" w:rsidP="00CD238D">
      <w:pPr>
        <w:numPr>
          <w:ilvl w:val="0"/>
          <w:numId w:val="8"/>
        </w:numPr>
        <w:pBdr>
          <w:top w:val="nil"/>
          <w:left w:val="nil"/>
          <w:bottom w:val="nil"/>
          <w:right w:val="nil"/>
          <w:between w:val="nil"/>
        </w:pBdr>
        <w:spacing w:line="240" w:lineRule="auto"/>
        <w:textDirection w:val="btLr"/>
        <w:textAlignment w:val="top"/>
        <w:outlineLvl w:val="0"/>
        <w:rPr>
          <w:rFonts w:eastAsia="Calibri"/>
          <w:sz w:val="24"/>
          <w:szCs w:val="24"/>
        </w:rPr>
      </w:pPr>
      <w:r w:rsidRPr="00C8771B">
        <w:rPr>
          <w:rFonts w:eastAsia="Calibri"/>
          <w:sz w:val="24"/>
          <w:szCs w:val="24"/>
        </w:rPr>
        <w:t>Comune di Bondeno</w:t>
      </w:r>
    </w:p>
    <w:p w:rsidR="00CD238D" w:rsidRPr="00C8771B" w:rsidRDefault="00CD238D" w:rsidP="00CD238D">
      <w:pPr>
        <w:numPr>
          <w:ilvl w:val="0"/>
          <w:numId w:val="8"/>
        </w:numPr>
        <w:pBdr>
          <w:top w:val="nil"/>
          <w:left w:val="nil"/>
          <w:bottom w:val="nil"/>
          <w:right w:val="nil"/>
          <w:between w:val="nil"/>
        </w:pBdr>
        <w:spacing w:line="240" w:lineRule="auto"/>
        <w:textDirection w:val="btLr"/>
        <w:textAlignment w:val="top"/>
        <w:outlineLvl w:val="0"/>
        <w:rPr>
          <w:rFonts w:eastAsia="Calibri"/>
          <w:sz w:val="24"/>
          <w:szCs w:val="24"/>
        </w:rPr>
      </w:pPr>
      <w:r w:rsidRPr="00C8771B">
        <w:rPr>
          <w:rFonts w:eastAsia="Calibri"/>
          <w:sz w:val="24"/>
          <w:szCs w:val="24"/>
        </w:rPr>
        <w:t>Comune di Terre del Reno</w:t>
      </w:r>
    </w:p>
    <w:p w:rsidR="00CD238D" w:rsidRPr="00C8771B" w:rsidRDefault="00CD238D" w:rsidP="00CD238D">
      <w:pPr>
        <w:numPr>
          <w:ilvl w:val="0"/>
          <w:numId w:val="8"/>
        </w:numPr>
        <w:pBdr>
          <w:top w:val="nil"/>
          <w:left w:val="nil"/>
          <w:bottom w:val="nil"/>
          <w:right w:val="nil"/>
          <w:between w:val="nil"/>
        </w:pBdr>
        <w:spacing w:line="240" w:lineRule="auto"/>
        <w:textDirection w:val="btLr"/>
        <w:textAlignment w:val="top"/>
        <w:outlineLvl w:val="0"/>
        <w:rPr>
          <w:rFonts w:eastAsia="Calibri"/>
          <w:sz w:val="24"/>
          <w:szCs w:val="24"/>
        </w:rPr>
      </w:pPr>
      <w:r w:rsidRPr="00C8771B">
        <w:rPr>
          <w:rFonts w:eastAsia="Calibri"/>
          <w:sz w:val="24"/>
          <w:szCs w:val="24"/>
        </w:rPr>
        <w:t>Comune di Vigarano Mainarda</w:t>
      </w:r>
    </w:p>
    <w:p w:rsidR="00CD238D" w:rsidRPr="00C8771B" w:rsidRDefault="00CD238D" w:rsidP="00CD238D">
      <w:pPr>
        <w:numPr>
          <w:ilvl w:val="0"/>
          <w:numId w:val="8"/>
        </w:numPr>
        <w:pBdr>
          <w:top w:val="nil"/>
          <w:left w:val="nil"/>
          <w:bottom w:val="nil"/>
          <w:right w:val="nil"/>
          <w:between w:val="nil"/>
        </w:pBdr>
        <w:spacing w:line="240" w:lineRule="auto"/>
        <w:textDirection w:val="btLr"/>
        <w:textAlignment w:val="top"/>
        <w:outlineLvl w:val="0"/>
        <w:rPr>
          <w:rFonts w:eastAsia="Calibri"/>
          <w:sz w:val="24"/>
          <w:szCs w:val="24"/>
        </w:rPr>
      </w:pPr>
      <w:r w:rsidRPr="00C8771B">
        <w:rPr>
          <w:rFonts w:eastAsia="Calibri"/>
          <w:sz w:val="24"/>
          <w:szCs w:val="24"/>
        </w:rPr>
        <w:t>Comune di Portomaggiore</w:t>
      </w:r>
    </w:p>
    <w:p w:rsidR="00CD238D" w:rsidRPr="00C8771B" w:rsidRDefault="00CD238D" w:rsidP="00CD238D">
      <w:pPr>
        <w:numPr>
          <w:ilvl w:val="0"/>
          <w:numId w:val="8"/>
        </w:numPr>
        <w:pBdr>
          <w:top w:val="nil"/>
          <w:left w:val="nil"/>
          <w:bottom w:val="nil"/>
          <w:right w:val="nil"/>
          <w:between w:val="nil"/>
        </w:pBdr>
        <w:spacing w:line="240" w:lineRule="auto"/>
        <w:textDirection w:val="btLr"/>
        <w:textAlignment w:val="top"/>
        <w:outlineLvl w:val="0"/>
        <w:rPr>
          <w:rFonts w:eastAsia="Calibri"/>
          <w:sz w:val="24"/>
          <w:szCs w:val="24"/>
        </w:rPr>
      </w:pPr>
      <w:r w:rsidRPr="00C8771B">
        <w:rPr>
          <w:rFonts w:eastAsia="Calibri"/>
          <w:sz w:val="24"/>
          <w:szCs w:val="24"/>
        </w:rPr>
        <w:t>Comune di Voghiera</w:t>
      </w:r>
    </w:p>
    <w:p w:rsidR="00CD238D" w:rsidRPr="00C8771B" w:rsidRDefault="00CD238D" w:rsidP="00CD238D">
      <w:pPr>
        <w:numPr>
          <w:ilvl w:val="0"/>
          <w:numId w:val="8"/>
        </w:numPr>
        <w:pBdr>
          <w:top w:val="nil"/>
          <w:left w:val="nil"/>
          <w:bottom w:val="nil"/>
          <w:right w:val="nil"/>
          <w:between w:val="nil"/>
        </w:pBdr>
        <w:spacing w:line="240" w:lineRule="auto"/>
        <w:textDirection w:val="btLr"/>
        <w:textAlignment w:val="top"/>
        <w:outlineLvl w:val="0"/>
        <w:rPr>
          <w:rFonts w:eastAsia="Calibri"/>
          <w:sz w:val="24"/>
          <w:szCs w:val="24"/>
        </w:rPr>
      </w:pPr>
      <w:r w:rsidRPr="00C8771B">
        <w:rPr>
          <w:rFonts w:eastAsia="Calibri"/>
          <w:sz w:val="24"/>
          <w:szCs w:val="24"/>
        </w:rPr>
        <w:t>Comune di Cento</w:t>
      </w:r>
    </w:p>
    <w:p w:rsidR="00CD238D" w:rsidRPr="00C8771B" w:rsidRDefault="00CD238D" w:rsidP="00CD238D">
      <w:pPr>
        <w:pBdr>
          <w:top w:val="nil"/>
          <w:left w:val="nil"/>
          <w:bottom w:val="nil"/>
          <w:right w:val="nil"/>
          <w:between w:val="nil"/>
        </w:pBdr>
        <w:spacing w:line="240" w:lineRule="auto"/>
        <w:ind w:left="720"/>
        <w:rPr>
          <w:rFonts w:eastAsia="Calibri"/>
          <w:sz w:val="24"/>
          <w:szCs w:val="24"/>
          <w:highlight w:val="yellow"/>
        </w:rPr>
      </w:pPr>
    </w:p>
    <w:p w:rsidR="00CD238D" w:rsidRPr="00C8771B" w:rsidRDefault="00CD238D" w:rsidP="00CD238D">
      <w:pPr>
        <w:widowControl w:val="0"/>
        <w:pBdr>
          <w:top w:val="nil"/>
          <w:left w:val="nil"/>
          <w:bottom w:val="nil"/>
          <w:right w:val="nil"/>
          <w:between w:val="nil"/>
        </w:pBdr>
        <w:ind w:hanging="2"/>
        <w:jc w:val="both"/>
        <w:rPr>
          <w:rFonts w:eastAsia="Arial"/>
          <w:sz w:val="24"/>
          <w:szCs w:val="24"/>
        </w:rPr>
      </w:pPr>
      <w:r w:rsidRPr="00C8771B">
        <w:rPr>
          <w:rFonts w:eastAsia="Arial"/>
          <w:sz w:val="24"/>
          <w:szCs w:val="24"/>
        </w:rPr>
        <w:t xml:space="preserve">per la gestione della </w:t>
      </w:r>
      <w:r w:rsidR="0097462D" w:rsidRPr="00C8771B">
        <w:rPr>
          <w:rFonts w:eastAsia="Arial"/>
          <w:sz w:val="24"/>
          <w:szCs w:val="24"/>
        </w:rPr>
        <w:t>“redazione l</w:t>
      </w:r>
      <w:r w:rsidRPr="00C8771B">
        <w:rPr>
          <w:rFonts w:eastAsia="Arial"/>
          <w:sz w:val="24"/>
          <w:szCs w:val="24"/>
        </w:rPr>
        <w:t>ocale</w:t>
      </w:r>
      <w:r w:rsidR="0097462D" w:rsidRPr="00C8771B">
        <w:rPr>
          <w:rFonts w:eastAsia="Arial"/>
          <w:sz w:val="24"/>
          <w:szCs w:val="24"/>
        </w:rPr>
        <w:t>” del SITur</w:t>
      </w:r>
      <w:r w:rsidRPr="00C8771B">
        <w:rPr>
          <w:rFonts w:eastAsia="Arial"/>
          <w:sz w:val="24"/>
          <w:szCs w:val="24"/>
        </w:rPr>
        <w:t xml:space="preserve">, correlata ai domini internet www.ferraraterraeacqua.it, www.ferrarainfo.com, </w:t>
      </w:r>
      <w:r w:rsidR="004A4ED5">
        <w:rPr>
          <w:rFonts w:eastAsia="Arial"/>
          <w:sz w:val="24"/>
          <w:szCs w:val="24"/>
        </w:rPr>
        <w:t>www.turismocomacchio.it;</w:t>
      </w:r>
    </w:p>
    <w:p w:rsidR="00CD238D" w:rsidRPr="00C8771B" w:rsidRDefault="00CD238D" w:rsidP="00CD238D">
      <w:pPr>
        <w:widowControl w:val="0"/>
        <w:pBdr>
          <w:top w:val="nil"/>
          <w:left w:val="nil"/>
          <w:bottom w:val="nil"/>
          <w:right w:val="nil"/>
          <w:between w:val="nil"/>
        </w:pBdr>
        <w:ind w:hanging="2"/>
        <w:jc w:val="both"/>
        <w:rPr>
          <w:rFonts w:eastAsia="Arial"/>
          <w:sz w:val="24"/>
          <w:szCs w:val="24"/>
        </w:rPr>
      </w:pPr>
    </w:p>
    <w:p w:rsidR="00CD238D" w:rsidRPr="00C8771B" w:rsidRDefault="00CD238D" w:rsidP="0097462D">
      <w:pPr>
        <w:pBdr>
          <w:top w:val="nil"/>
          <w:left w:val="nil"/>
          <w:bottom w:val="nil"/>
          <w:right w:val="nil"/>
          <w:between w:val="nil"/>
        </w:pBdr>
        <w:jc w:val="both"/>
        <w:rPr>
          <w:rFonts w:eastAsia="Arial"/>
          <w:sz w:val="24"/>
          <w:szCs w:val="24"/>
        </w:rPr>
      </w:pPr>
      <w:r w:rsidRPr="00C8771B">
        <w:rPr>
          <w:rFonts w:eastAsia="Arial"/>
          <w:b/>
          <w:sz w:val="24"/>
          <w:szCs w:val="24"/>
        </w:rPr>
        <w:t xml:space="preserve">Visto </w:t>
      </w:r>
      <w:r w:rsidRPr="00C8771B">
        <w:rPr>
          <w:rFonts w:eastAsia="Arial"/>
          <w:sz w:val="24"/>
          <w:szCs w:val="24"/>
        </w:rPr>
        <w:t xml:space="preserve">il </w:t>
      </w:r>
      <w:r w:rsidR="0097462D" w:rsidRPr="00C8771B">
        <w:rPr>
          <w:rFonts w:eastAsia="Arial"/>
          <w:sz w:val="24"/>
          <w:szCs w:val="24"/>
        </w:rPr>
        <w:t>D.L</w:t>
      </w:r>
      <w:r w:rsidR="004A4ED5">
        <w:rPr>
          <w:rFonts w:eastAsia="Arial"/>
          <w:sz w:val="24"/>
          <w:szCs w:val="24"/>
        </w:rPr>
        <w:t>gs. 267/2000;</w:t>
      </w:r>
    </w:p>
    <w:p w:rsidR="00CD238D" w:rsidRPr="00C8771B" w:rsidRDefault="00CD238D" w:rsidP="00CD238D">
      <w:pPr>
        <w:pBdr>
          <w:top w:val="nil"/>
          <w:left w:val="nil"/>
          <w:bottom w:val="nil"/>
          <w:right w:val="nil"/>
          <w:between w:val="nil"/>
        </w:pBdr>
        <w:ind w:hanging="2"/>
        <w:jc w:val="both"/>
        <w:rPr>
          <w:rFonts w:eastAsia="Arial"/>
          <w:sz w:val="24"/>
          <w:szCs w:val="24"/>
        </w:rPr>
      </w:pPr>
    </w:p>
    <w:p w:rsidR="00CD238D" w:rsidRPr="00C8771B" w:rsidRDefault="00CD238D" w:rsidP="00CD238D">
      <w:pPr>
        <w:pBdr>
          <w:top w:val="nil"/>
          <w:left w:val="nil"/>
          <w:bottom w:val="nil"/>
          <w:right w:val="nil"/>
          <w:between w:val="nil"/>
        </w:pBdr>
        <w:ind w:hanging="2"/>
        <w:jc w:val="both"/>
        <w:rPr>
          <w:rFonts w:eastAsia="Arial"/>
          <w:sz w:val="24"/>
          <w:szCs w:val="24"/>
        </w:rPr>
      </w:pPr>
      <w:r w:rsidRPr="00C8771B">
        <w:rPr>
          <w:rFonts w:eastAsia="Arial"/>
          <w:b/>
          <w:sz w:val="24"/>
          <w:szCs w:val="24"/>
        </w:rPr>
        <w:t>Visti</w:t>
      </w:r>
      <w:r w:rsidRPr="00C8771B">
        <w:rPr>
          <w:rFonts w:eastAsia="Arial"/>
          <w:sz w:val="24"/>
          <w:szCs w:val="24"/>
        </w:rPr>
        <w:t xml:space="preserve"> i pareri espressi dalla Dirigente </w:t>
      </w:r>
      <w:r w:rsidR="0097462D" w:rsidRPr="00C8771B">
        <w:rPr>
          <w:rFonts w:eastAsia="Arial"/>
          <w:i/>
          <w:sz w:val="24"/>
          <w:szCs w:val="24"/>
        </w:rPr>
        <w:t xml:space="preserve">ad interim </w:t>
      </w:r>
      <w:r w:rsidRPr="00C8771B">
        <w:rPr>
          <w:rFonts w:eastAsia="Arial"/>
          <w:sz w:val="24"/>
          <w:szCs w:val="24"/>
        </w:rPr>
        <w:t>del Servizio Promozione del Territorio e dal</w:t>
      </w:r>
      <w:r w:rsidR="00BC1AB4" w:rsidRPr="00C8771B">
        <w:rPr>
          <w:rFonts w:eastAsia="Arial"/>
          <w:sz w:val="24"/>
          <w:szCs w:val="24"/>
        </w:rPr>
        <w:t>la</w:t>
      </w:r>
      <w:r w:rsidRPr="00C8771B">
        <w:rPr>
          <w:rFonts w:eastAsia="Arial"/>
          <w:sz w:val="24"/>
          <w:szCs w:val="24"/>
        </w:rPr>
        <w:t xml:space="preserve"> Responsabile di Ragioneria in ordine, rispettivamente, alla regolarità tecnica e contabile, ai sensi dell’art</w:t>
      </w:r>
      <w:r w:rsidR="004A4ED5">
        <w:rPr>
          <w:rFonts w:eastAsia="Arial"/>
          <w:sz w:val="24"/>
          <w:szCs w:val="24"/>
        </w:rPr>
        <w:t>. 49 - 1° comma – D.Lgs. 267/00;</w:t>
      </w:r>
    </w:p>
    <w:p w:rsidR="00CD238D" w:rsidRPr="00C8771B" w:rsidRDefault="00CD238D" w:rsidP="00CD238D">
      <w:pPr>
        <w:pBdr>
          <w:top w:val="nil"/>
          <w:left w:val="nil"/>
          <w:bottom w:val="nil"/>
          <w:right w:val="nil"/>
          <w:between w:val="nil"/>
        </w:pBdr>
        <w:ind w:hanging="2"/>
        <w:jc w:val="both"/>
        <w:rPr>
          <w:rFonts w:eastAsia="Arial"/>
          <w:sz w:val="24"/>
          <w:szCs w:val="24"/>
        </w:rPr>
      </w:pPr>
    </w:p>
    <w:p w:rsidR="00CD238D" w:rsidRPr="00C8771B" w:rsidRDefault="00CD238D" w:rsidP="00CD238D">
      <w:pPr>
        <w:pBdr>
          <w:top w:val="nil"/>
          <w:left w:val="nil"/>
          <w:bottom w:val="nil"/>
          <w:right w:val="nil"/>
          <w:between w:val="nil"/>
        </w:pBdr>
        <w:ind w:hanging="2"/>
        <w:jc w:val="both"/>
        <w:rPr>
          <w:rFonts w:eastAsia="Arial"/>
          <w:sz w:val="24"/>
          <w:szCs w:val="24"/>
        </w:rPr>
      </w:pPr>
      <w:r w:rsidRPr="00C8771B">
        <w:rPr>
          <w:rFonts w:eastAsia="Arial"/>
          <w:b/>
          <w:sz w:val="24"/>
          <w:szCs w:val="24"/>
        </w:rPr>
        <w:t>Sentite</w:t>
      </w:r>
      <w:r w:rsidRPr="00C8771B">
        <w:rPr>
          <w:rFonts w:eastAsia="Arial"/>
          <w:sz w:val="24"/>
          <w:szCs w:val="24"/>
        </w:rPr>
        <w:t xml:space="preserve"> la Giunta Comunale e la </w:t>
      </w:r>
      <w:r w:rsidR="004A4ED5">
        <w:rPr>
          <w:rFonts w:eastAsia="Arial"/>
          <w:sz w:val="24"/>
          <w:szCs w:val="24"/>
        </w:rPr>
        <w:t>II Commissione Consiliare;</w:t>
      </w:r>
    </w:p>
    <w:p w:rsidR="0097462D" w:rsidRPr="00C8771B" w:rsidRDefault="0097462D" w:rsidP="00CD238D">
      <w:pPr>
        <w:pBdr>
          <w:top w:val="nil"/>
          <w:left w:val="nil"/>
          <w:bottom w:val="nil"/>
          <w:right w:val="nil"/>
          <w:between w:val="nil"/>
        </w:pBdr>
        <w:ind w:hanging="2"/>
        <w:jc w:val="both"/>
        <w:rPr>
          <w:rFonts w:eastAsia="Arial"/>
          <w:sz w:val="24"/>
          <w:szCs w:val="24"/>
        </w:rPr>
      </w:pPr>
    </w:p>
    <w:p w:rsidR="00BC1AB4" w:rsidRPr="00C8771B" w:rsidRDefault="00BC1AB4" w:rsidP="00CD238D">
      <w:pPr>
        <w:pBdr>
          <w:top w:val="nil"/>
          <w:left w:val="nil"/>
          <w:bottom w:val="nil"/>
          <w:right w:val="nil"/>
          <w:between w:val="nil"/>
        </w:pBdr>
        <w:ind w:hanging="2"/>
        <w:jc w:val="both"/>
        <w:rPr>
          <w:rFonts w:eastAsia="Arial"/>
          <w:sz w:val="24"/>
          <w:szCs w:val="24"/>
        </w:rPr>
      </w:pPr>
    </w:p>
    <w:p w:rsidR="00CD238D" w:rsidRPr="00C8771B" w:rsidRDefault="00CD238D" w:rsidP="00CD238D">
      <w:pPr>
        <w:pBdr>
          <w:top w:val="nil"/>
          <w:left w:val="nil"/>
          <w:bottom w:val="nil"/>
          <w:right w:val="nil"/>
          <w:between w:val="nil"/>
        </w:pBdr>
        <w:ind w:hanging="2"/>
        <w:jc w:val="center"/>
        <w:rPr>
          <w:rFonts w:eastAsia="Arial"/>
          <w:sz w:val="24"/>
          <w:szCs w:val="24"/>
        </w:rPr>
      </w:pPr>
      <w:r w:rsidRPr="00C8771B">
        <w:rPr>
          <w:rFonts w:eastAsia="Arial"/>
          <w:b/>
          <w:sz w:val="24"/>
          <w:szCs w:val="24"/>
        </w:rPr>
        <w:t>DELIBERA</w:t>
      </w:r>
    </w:p>
    <w:p w:rsidR="00CD238D" w:rsidRPr="00C8771B" w:rsidRDefault="00CD238D" w:rsidP="00CD238D">
      <w:pPr>
        <w:widowControl w:val="0"/>
        <w:pBdr>
          <w:top w:val="nil"/>
          <w:left w:val="nil"/>
          <w:bottom w:val="nil"/>
          <w:right w:val="nil"/>
          <w:between w:val="nil"/>
        </w:pBdr>
        <w:ind w:hanging="2"/>
        <w:jc w:val="both"/>
        <w:rPr>
          <w:rFonts w:eastAsia="Arial"/>
          <w:sz w:val="24"/>
          <w:szCs w:val="24"/>
        </w:rPr>
      </w:pPr>
    </w:p>
    <w:p w:rsidR="00CD238D" w:rsidRPr="00C8771B" w:rsidRDefault="00CD238D" w:rsidP="00CD238D">
      <w:pPr>
        <w:widowControl w:val="0"/>
        <w:pBdr>
          <w:top w:val="nil"/>
          <w:left w:val="nil"/>
          <w:bottom w:val="nil"/>
          <w:right w:val="nil"/>
          <w:between w:val="nil"/>
        </w:pBdr>
        <w:ind w:hanging="2"/>
        <w:jc w:val="both"/>
        <w:rPr>
          <w:rFonts w:eastAsia="Arial"/>
          <w:sz w:val="24"/>
          <w:szCs w:val="24"/>
        </w:rPr>
      </w:pPr>
    </w:p>
    <w:p w:rsidR="00CD238D" w:rsidRPr="00C8771B" w:rsidRDefault="00CD238D" w:rsidP="00CD238D">
      <w:pPr>
        <w:numPr>
          <w:ilvl w:val="0"/>
          <w:numId w:val="7"/>
        </w:numPr>
        <w:pBdr>
          <w:top w:val="nil"/>
          <w:left w:val="nil"/>
          <w:bottom w:val="nil"/>
          <w:right w:val="nil"/>
          <w:between w:val="nil"/>
        </w:pBdr>
        <w:jc w:val="both"/>
        <w:textDirection w:val="btLr"/>
        <w:textAlignment w:val="top"/>
        <w:outlineLvl w:val="0"/>
        <w:rPr>
          <w:rFonts w:eastAsia="Arial"/>
          <w:sz w:val="24"/>
          <w:szCs w:val="24"/>
        </w:rPr>
      </w:pPr>
      <w:r w:rsidRPr="00C8771B">
        <w:rPr>
          <w:rFonts w:eastAsia="Arial"/>
          <w:sz w:val="24"/>
          <w:szCs w:val="24"/>
        </w:rPr>
        <w:t>di approvare</w:t>
      </w:r>
      <w:r w:rsidR="0097462D" w:rsidRPr="00C8771B">
        <w:rPr>
          <w:rFonts w:eastAsia="Arial"/>
          <w:sz w:val="24"/>
          <w:szCs w:val="24"/>
        </w:rPr>
        <w:t>, per i motivi in premessa indicati,</w:t>
      </w:r>
      <w:r w:rsidRPr="00C8771B">
        <w:rPr>
          <w:rFonts w:eastAsia="Arial"/>
          <w:sz w:val="24"/>
          <w:szCs w:val="24"/>
        </w:rPr>
        <w:t xml:space="preserve"> l'allegato schema di </w:t>
      </w:r>
      <w:r w:rsidR="00BC1AB4" w:rsidRPr="00C8771B">
        <w:rPr>
          <w:rFonts w:eastAsia="Arial"/>
          <w:sz w:val="24"/>
          <w:szCs w:val="24"/>
        </w:rPr>
        <w:t>C</w:t>
      </w:r>
      <w:r w:rsidRPr="00C8771B">
        <w:rPr>
          <w:rFonts w:eastAsia="Arial"/>
          <w:sz w:val="24"/>
          <w:szCs w:val="24"/>
        </w:rPr>
        <w:t>onvenzione non onerosa tra:</w:t>
      </w:r>
    </w:p>
    <w:p w:rsidR="00CD238D" w:rsidRPr="00C8771B" w:rsidRDefault="00CD238D" w:rsidP="00CD238D">
      <w:pPr>
        <w:widowControl w:val="0"/>
        <w:pBdr>
          <w:top w:val="nil"/>
          <w:left w:val="nil"/>
          <w:bottom w:val="nil"/>
          <w:right w:val="nil"/>
          <w:between w:val="nil"/>
        </w:pBdr>
        <w:ind w:hanging="2"/>
        <w:jc w:val="both"/>
        <w:rPr>
          <w:rFonts w:eastAsia="Arial"/>
          <w:sz w:val="24"/>
          <w:szCs w:val="24"/>
        </w:rPr>
      </w:pPr>
    </w:p>
    <w:p w:rsidR="00CD238D" w:rsidRPr="00C8771B" w:rsidRDefault="00CD238D" w:rsidP="00CD238D">
      <w:pPr>
        <w:numPr>
          <w:ilvl w:val="0"/>
          <w:numId w:val="8"/>
        </w:numPr>
        <w:pBdr>
          <w:top w:val="nil"/>
          <w:left w:val="nil"/>
          <w:bottom w:val="nil"/>
          <w:right w:val="nil"/>
          <w:between w:val="nil"/>
        </w:pBdr>
        <w:spacing w:line="240" w:lineRule="auto"/>
        <w:textDirection w:val="btLr"/>
        <w:textAlignment w:val="top"/>
        <w:outlineLvl w:val="0"/>
        <w:rPr>
          <w:rFonts w:eastAsia="Calibri"/>
          <w:sz w:val="24"/>
          <w:szCs w:val="24"/>
        </w:rPr>
      </w:pPr>
      <w:r w:rsidRPr="00C8771B">
        <w:rPr>
          <w:rFonts w:eastAsia="Calibri"/>
          <w:sz w:val="24"/>
          <w:szCs w:val="24"/>
        </w:rPr>
        <w:t>Comune di Comacchio</w:t>
      </w:r>
    </w:p>
    <w:p w:rsidR="00CD238D" w:rsidRPr="00C8771B" w:rsidRDefault="00CD238D" w:rsidP="00CD238D">
      <w:pPr>
        <w:numPr>
          <w:ilvl w:val="0"/>
          <w:numId w:val="8"/>
        </w:numPr>
        <w:pBdr>
          <w:top w:val="nil"/>
          <w:left w:val="nil"/>
          <w:bottom w:val="nil"/>
          <w:right w:val="nil"/>
          <w:between w:val="nil"/>
        </w:pBdr>
        <w:spacing w:line="240" w:lineRule="auto"/>
        <w:textDirection w:val="btLr"/>
        <w:textAlignment w:val="top"/>
        <w:outlineLvl w:val="0"/>
        <w:rPr>
          <w:rFonts w:eastAsia="Calibri"/>
          <w:sz w:val="24"/>
          <w:szCs w:val="24"/>
        </w:rPr>
      </w:pPr>
      <w:r w:rsidRPr="00C8771B">
        <w:rPr>
          <w:rFonts w:eastAsia="Calibri"/>
          <w:sz w:val="24"/>
          <w:szCs w:val="24"/>
        </w:rPr>
        <w:t>Comune di Ferrara</w:t>
      </w:r>
    </w:p>
    <w:p w:rsidR="00CD238D" w:rsidRPr="00C8771B" w:rsidRDefault="00CD238D" w:rsidP="00CD238D">
      <w:pPr>
        <w:numPr>
          <w:ilvl w:val="0"/>
          <w:numId w:val="8"/>
        </w:numPr>
        <w:pBdr>
          <w:top w:val="nil"/>
          <w:left w:val="nil"/>
          <w:bottom w:val="nil"/>
          <w:right w:val="nil"/>
          <w:between w:val="nil"/>
        </w:pBdr>
        <w:spacing w:line="240" w:lineRule="auto"/>
        <w:textDirection w:val="btLr"/>
        <w:textAlignment w:val="top"/>
        <w:outlineLvl w:val="0"/>
        <w:rPr>
          <w:rFonts w:eastAsia="Calibri"/>
          <w:sz w:val="24"/>
          <w:szCs w:val="24"/>
        </w:rPr>
      </w:pPr>
      <w:r w:rsidRPr="00C8771B">
        <w:rPr>
          <w:rFonts w:eastAsia="Calibri"/>
          <w:sz w:val="24"/>
          <w:szCs w:val="24"/>
        </w:rPr>
        <w:t>Comune di Lagosanto</w:t>
      </w:r>
    </w:p>
    <w:p w:rsidR="00CD238D" w:rsidRPr="00C8771B" w:rsidRDefault="00CD238D" w:rsidP="00CD238D">
      <w:pPr>
        <w:numPr>
          <w:ilvl w:val="0"/>
          <w:numId w:val="8"/>
        </w:numPr>
        <w:pBdr>
          <w:top w:val="nil"/>
          <w:left w:val="nil"/>
          <w:bottom w:val="nil"/>
          <w:right w:val="nil"/>
          <w:between w:val="nil"/>
        </w:pBdr>
        <w:spacing w:line="240" w:lineRule="auto"/>
        <w:textDirection w:val="btLr"/>
        <w:textAlignment w:val="top"/>
        <w:outlineLvl w:val="0"/>
        <w:rPr>
          <w:rFonts w:eastAsia="Calibri"/>
          <w:sz w:val="24"/>
          <w:szCs w:val="24"/>
        </w:rPr>
      </w:pPr>
      <w:r w:rsidRPr="00C8771B">
        <w:rPr>
          <w:rFonts w:eastAsia="Calibri"/>
          <w:sz w:val="24"/>
          <w:szCs w:val="24"/>
        </w:rPr>
        <w:t xml:space="preserve">Comune di Codigoro </w:t>
      </w:r>
    </w:p>
    <w:p w:rsidR="00CD238D" w:rsidRPr="00C8771B" w:rsidRDefault="00CD238D" w:rsidP="00CD238D">
      <w:pPr>
        <w:numPr>
          <w:ilvl w:val="0"/>
          <w:numId w:val="8"/>
        </w:numPr>
        <w:pBdr>
          <w:top w:val="nil"/>
          <w:left w:val="nil"/>
          <w:bottom w:val="nil"/>
          <w:right w:val="nil"/>
          <w:between w:val="nil"/>
        </w:pBdr>
        <w:spacing w:line="240" w:lineRule="auto"/>
        <w:textDirection w:val="btLr"/>
        <w:textAlignment w:val="top"/>
        <w:outlineLvl w:val="0"/>
        <w:rPr>
          <w:rFonts w:eastAsia="Calibri"/>
          <w:sz w:val="24"/>
          <w:szCs w:val="24"/>
        </w:rPr>
      </w:pPr>
      <w:r w:rsidRPr="00C8771B">
        <w:rPr>
          <w:rFonts w:eastAsia="Calibri"/>
          <w:sz w:val="24"/>
          <w:szCs w:val="24"/>
        </w:rPr>
        <w:t>Comune di Ostellato</w:t>
      </w:r>
    </w:p>
    <w:p w:rsidR="00CD238D" w:rsidRPr="00C8771B" w:rsidRDefault="00CD238D" w:rsidP="00CD238D">
      <w:pPr>
        <w:numPr>
          <w:ilvl w:val="0"/>
          <w:numId w:val="8"/>
        </w:numPr>
        <w:pBdr>
          <w:top w:val="nil"/>
          <w:left w:val="nil"/>
          <w:bottom w:val="nil"/>
          <w:right w:val="nil"/>
          <w:between w:val="nil"/>
        </w:pBdr>
        <w:spacing w:line="240" w:lineRule="auto"/>
        <w:textDirection w:val="btLr"/>
        <w:textAlignment w:val="top"/>
        <w:outlineLvl w:val="0"/>
        <w:rPr>
          <w:rFonts w:eastAsia="Calibri"/>
          <w:sz w:val="24"/>
          <w:szCs w:val="24"/>
        </w:rPr>
      </w:pPr>
      <w:r w:rsidRPr="00C8771B">
        <w:rPr>
          <w:rFonts w:eastAsia="Calibri"/>
          <w:sz w:val="24"/>
          <w:szCs w:val="24"/>
        </w:rPr>
        <w:t xml:space="preserve">Comune di Mesola </w:t>
      </w:r>
    </w:p>
    <w:p w:rsidR="00CD238D" w:rsidRPr="00C8771B" w:rsidRDefault="00CD238D" w:rsidP="00CD238D">
      <w:pPr>
        <w:numPr>
          <w:ilvl w:val="0"/>
          <w:numId w:val="8"/>
        </w:numPr>
        <w:pBdr>
          <w:top w:val="nil"/>
          <w:left w:val="nil"/>
          <w:bottom w:val="nil"/>
          <w:right w:val="nil"/>
          <w:between w:val="nil"/>
        </w:pBdr>
        <w:spacing w:line="240" w:lineRule="auto"/>
        <w:textDirection w:val="btLr"/>
        <w:textAlignment w:val="top"/>
        <w:outlineLvl w:val="0"/>
        <w:rPr>
          <w:rFonts w:eastAsia="Calibri"/>
          <w:sz w:val="24"/>
          <w:szCs w:val="24"/>
        </w:rPr>
      </w:pPr>
      <w:r w:rsidRPr="00C8771B">
        <w:rPr>
          <w:rFonts w:eastAsia="Calibri"/>
          <w:sz w:val="24"/>
          <w:szCs w:val="24"/>
        </w:rPr>
        <w:t>Comune di Argenta</w:t>
      </w:r>
    </w:p>
    <w:p w:rsidR="00CD238D" w:rsidRPr="00C8771B" w:rsidRDefault="00CD238D" w:rsidP="00CD238D">
      <w:pPr>
        <w:numPr>
          <w:ilvl w:val="0"/>
          <w:numId w:val="8"/>
        </w:numPr>
        <w:pBdr>
          <w:top w:val="nil"/>
          <w:left w:val="nil"/>
          <w:bottom w:val="nil"/>
          <w:right w:val="nil"/>
          <w:between w:val="nil"/>
        </w:pBdr>
        <w:spacing w:line="240" w:lineRule="auto"/>
        <w:textDirection w:val="btLr"/>
        <w:textAlignment w:val="top"/>
        <w:outlineLvl w:val="0"/>
        <w:rPr>
          <w:rFonts w:eastAsia="Calibri"/>
          <w:sz w:val="24"/>
          <w:szCs w:val="24"/>
        </w:rPr>
      </w:pPr>
      <w:r w:rsidRPr="00C8771B">
        <w:rPr>
          <w:rFonts w:eastAsia="Calibri"/>
          <w:sz w:val="24"/>
          <w:szCs w:val="24"/>
        </w:rPr>
        <w:t>Comune di Goro</w:t>
      </w:r>
    </w:p>
    <w:p w:rsidR="00CD238D" w:rsidRPr="00C8771B" w:rsidRDefault="00CD238D" w:rsidP="00CD238D">
      <w:pPr>
        <w:numPr>
          <w:ilvl w:val="0"/>
          <w:numId w:val="8"/>
        </w:numPr>
        <w:pBdr>
          <w:top w:val="nil"/>
          <w:left w:val="nil"/>
          <w:bottom w:val="nil"/>
          <w:right w:val="nil"/>
          <w:between w:val="nil"/>
        </w:pBdr>
        <w:spacing w:line="240" w:lineRule="auto"/>
        <w:textDirection w:val="btLr"/>
        <w:textAlignment w:val="top"/>
        <w:outlineLvl w:val="0"/>
        <w:rPr>
          <w:rFonts w:eastAsia="Calibri"/>
          <w:sz w:val="24"/>
          <w:szCs w:val="24"/>
        </w:rPr>
      </w:pPr>
      <w:r w:rsidRPr="00C8771B">
        <w:rPr>
          <w:rFonts w:eastAsia="Calibri"/>
          <w:sz w:val="24"/>
          <w:szCs w:val="24"/>
        </w:rPr>
        <w:t>Comune di Fiscaglia</w:t>
      </w:r>
    </w:p>
    <w:p w:rsidR="00CD238D" w:rsidRPr="00C8771B" w:rsidRDefault="00CD238D" w:rsidP="00CD238D">
      <w:pPr>
        <w:numPr>
          <w:ilvl w:val="0"/>
          <w:numId w:val="8"/>
        </w:numPr>
        <w:pBdr>
          <w:top w:val="nil"/>
          <w:left w:val="nil"/>
          <w:bottom w:val="nil"/>
          <w:right w:val="nil"/>
          <w:between w:val="nil"/>
        </w:pBdr>
        <w:spacing w:line="240" w:lineRule="auto"/>
        <w:textDirection w:val="btLr"/>
        <w:textAlignment w:val="top"/>
        <w:outlineLvl w:val="0"/>
        <w:rPr>
          <w:rFonts w:eastAsia="Calibri"/>
          <w:sz w:val="24"/>
          <w:szCs w:val="24"/>
        </w:rPr>
      </w:pPr>
      <w:r w:rsidRPr="00C8771B">
        <w:rPr>
          <w:rFonts w:eastAsia="Calibri"/>
          <w:sz w:val="24"/>
          <w:szCs w:val="24"/>
        </w:rPr>
        <w:t xml:space="preserve">Unione Terre e Fiumi (per i  Comuni di Copparo, Riva del Po e Tresignana) </w:t>
      </w:r>
    </w:p>
    <w:p w:rsidR="00CD238D" w:rsidRPr="00C8771B" w:rsidRDefault="00CD238D" w:rsidP="00CD238D">
      <w:pPr>
        <w:numPr>
          <w:ilvl w:val="0"/>
          <w:numId w:val="8"/>
        </w:numPr>
        <w:pBdr>
          <w:top w:val="nil"/>
          <w:left w:val="nil"/>
          <w:bottom w:val="nil"/>
          <w:right w:val="nil"/>
          <w:between w:val="nil"/>
        </w:pBdr>
        <w:spacing w:line="240" w:lineRule="auto"/>
        <w:textDirection w:val="btLr"/>
        <w:textAlignment w:val="top"/>
        <w:outlineLvl w:val="0"/>
        <w:rPr>
          <w:rFonts w:eastAsia="Calibri"/>
          <w:sz w:val="24"/>
          <w:szCs w:val="24"/>
        </w:rPr>
      </w:pPr>
      <w:r w:rsidRPr="00C8771B">
        <w:rPr>
          <w:rFonts w:eastAsia="Calibri"/>
          <w:sz w:val="24"/>
          <w:szCs w:val="24"/>
        </w:rPr>
        <w:t>Comune di Bondeno</w:t>
      </w:r>
    </w:p>
    <w:p w:rsidR="00CD238D" w:rsidRPr="00C8771B" w:rsidRDefault="00CD238D" w:rsidP="00CD238D">
      <w:pPr>
        <w:numPr>
          <w:ilvl w:val="0"/>
          <w:numId w:val="8"/>
        </w:numPr>
        <w:pBdr>
          <w:top w:val="nil"/>
          <w:left w:val="nil"/>
          <w:bottom w:val="nil"/>
          <w:right w:val="nil"/>
          <w:between w:val="nil"/>
        </w:pBdr>
        <w:spacing w:line="240" w:lineRule="auto"/>
        <w:textDirection w:val="btLr"/>
        <w:textAlignment w:val="top"/>
        <w:outlineLvl w:val="0"/>
        <w:rPr>
          <w:rFonts w:eastAsia="Calibri"/>
          <w:sz w:val="24"/>
          <w:szCs w:val="24"/>
        </w:rPr>
      </w:pPr>
      <w:r w:rsidRPr="00C8771B">
        <w:rPr>
          <w:rFonts w:eastAsia="Calibri"/>
          <w:sz w:val="24"/>
          <w:szCs w:val="24"/>
        </w:rPr>
        <w:t>Comune di Terre del Reno</w:t>
      </w:r>
    </w:p>
    <w:p w:rsidR="00CD238D" w:rsidRPr="00C8771B" w:rsidRDefault="00CD238D" w:rsidP="00CD238D">
      <w:pPr>
        <w:numPr>
          <w:ilvl w:val="0"/>
          <w:numId w:val="8"/>
        </w:numPr>
        <w:pBdr>
          <w:top w:val="nil"/>
          <w:left w:val="nil"/>
          <w:bottom w:val="nil"/>
          <w:right w:val="nil"/>
          <w:between w:val="nil"/>
        </w:pBdr>
        <w:spacing w:line="240" w:lineRule="auto"/>
        <w:textDirection w:val="btLr"/>
        <w:textAlignment w:val="top"/>
        <w:outlineLvl w:val="0"/>
        <w:rPr>
          <w:rFonts w:eastAsia="Calibri"/>
          <w:sz w:val="24"/>
          <w:szCs w:val="24"/>
        </w:rPr>
      </w:pPr>
      <w:r w:rsidRPr="00C8771B">
        <w:rPr>
          <w:rFonts w:eastAsia="Calibri"/>
          <w:sz w:val="24"/>
          <w:szCs w:val="24"/>
        </w:rPr>
        <w:t>Comune di Vigarano Mainarda</w:t>
      </w:r>
    </w:p>
    <w:p w:rsidR="00CD238D" w:rsidRPr="00C8771B" w:rsidRDefault="00CD238D" w:rsidP="00CD238D">
      <w:pPr>
        <w:numPr>
          <w:ilvl w:val="0"/>
          <w:numId w:val="8"/>
        </w:numPr>
        <w:pBdr>
          <w:top w:val="nil"/>
          <w:left w:val="nil"/>
          <w:bottom w:val="nil"/>
          <w:right w:val="nil"/>
          <w:between w:val="nil"/>
        </w:pBdr>
        <w:spacing w:line="240" w:lineRule="auto"/>
        <w:textDirection w:val="btLr"/>
        <w:textAlignment w:val="top"/>
        <w:outlineLvl w:val="0"/>
        <w:rPr>
          <w:rFonts w:eastAsia="Calibri"/>
          <w:sz w:val="24"/>
          <w:szCs w:val="24"/>
        </w:rPr>
      </w:pPr>
      <w:r w:rsidRPr="00C8771B">
        <w:rPr>
          <w:rFonts w:eastAsia="Calibri"/>
          <w:sz w:val="24"/>
          <w:szCs w:val="24"/>
        </w:rPr>
        <w:t>Comune di Portomaggiore</w:t>
      </w:r>
    </w:p>
    <w:p w:rsidR="00CD238D" w:rsidRPr="00C8771B" w:rsidRDefault="00CD238D" w:rsidP="00CD238D">
      <w:pPr>
        <w:numPr>
          <w:ilvl w:val="0"/>
          <w:numId w:val="8"/>
        </w:numPr>
        <w:pBdr>
          <w:top w:val="nil"/>
          <w:left w:val="nil"/>
          <w:bottom w:val="nil"/>
          <w:right w:val="nil"/>
          <w:between w:val="nil"/>
        </w:pBdr>
        <w:spacing w:line="240" w:lineRule="auto"/>
        <w:textDirection w:val="btLr"/>
        <w:textAlignment w:val="top"/>
        <w:outlineLvl w:val="0"/>
        <w:rPr>
          <w:rFonts w:eastAsia="Calibri"/>
          <w:sz w:val="24"/>
          <w:szCs w:val="24"/>
        </w:rPr>
      </w:pPr>
      <w:r w:rsidRPr="00C8771B">
        <w:rPr>
          <w:rFonts w:eastAsia="Calibri"/>
          <w:sz w:val="24"/>
          <w:szCs w:val="24"/>
        </w:rPr>
        <w:t>Comune di Voghiera</w:t>
      </w:r>
    </w:p>
    <w:p w:rsidR="00CD238D" w:rsidRPr="00C8771B" w:rsidRDefault="00CD238D" w:rsidP="00CD238D">
      <w:pPr>
        <w:numPr>
          <w:ilvl w:val="0"/>
          <w:numId w:val="8"/>
        </w:numPr>
        <w:pBdr>
          <w:top w:val="nil"/>
          <w:left w:val="nil"/>
          <w:bottom w:val="nil"/>
          <w:right w:val="nil"/>
          <w:between w:val="nil"/>
        </w:pBdr>
        <w:spacing w:line="240" w:lineRule="auto"/>
        <w:textDirection w:val="btLr"/>
        <w:textAlignment w:val="top"/>
        <w:outlineLvl w:val="0"/>
        <w:rPr>
          <w:rFonts w:eastAsia="Calibri"/>
          <w:sz w:val="24"/>
          <w:szCs w:val="24"/>
        </w:rPr>
      </w:pPr>
      <w:r w:rsidRPr="00C8771B">
        <w:rPr>
          <w:rFonts w:eastAsia="Calibri"/>
          <w:sz w:val="24"/>
          <w:szCs w:val="24"/>
        </w:rPr>
        <w:t>Comune di Cento</w:t>
      </w:r>
    </w:p>
    <w:p w:rsidR="00CD238D" w:rsidRPr="00C8771B" w:rsidRDefault="00CD238D" w:rsidP="00CD238D">
      <w:pPr>
        <w:pBdr>
          <w:top w:val="nil"/>
          <w:left w:val="nil"/>
          <w:bottom w:val="nil"/>
          <w:right w:val="nil"/>
          <w:between w:val="nil"/>
        </w:pBdr>
        <w:ind w:hanging="2"/>
        <w:jc w:val="both"/>
        <w:rPr>
          <w:rFonts w:eastAsia="Arial"/>
          <w:sz w:val="24"/>
          <w:szCs w:val="24"/>
        </w:rPr>
      </w:pPr>
    </w:p>
    <w:p w:rsidR="00CD238D" w:rsidRPr="00C8771B" w:rsidRDefault="00CD238D" w:rsidP="00CD238D">
      <w:pPr>
        <w:pBdr>
          <w:top w:val="nil"/>
          <w:left w:val="nil"/>
          <w:bottom w:val="nil"/>
          <w:right w:val="nil"/>
          <w:between w:val="nil"/>
        </w:pBdr>
        <w:ind w:hanging="2"/>
        <w:jc w:val="both"/>
        <w:rPr>
          <w:rFonts w:eastAsia="Arial"/>
          <w:sz w:val="24"/>
          <w:szCs w:val="24"/>
        </w:rPr>
      </w:pPr>
      <w:r w:rsidRPr="00C8771B">
        <w:rPr>
          <w:rFonts w:eastAsia="Arial"/>
          <w:sz w:val="24"/>
          <w:szCs w:val="24"/>
        </w:rPr>
        <w:t xml:space="preserve">per la gestione della </w:t>
      </w:r>
      <w:r w:rsidR="0097462D" w:rsidRPr="00C8771B">
        <w:rPr>
          <w:rFonts w:eastAsia="Arial"/>
          <w:sz w:val="24"/>
          <w:szCs w:val="24"/>
        </w:rPr>
        <w:t>“r</w:t>
      </w:r>
      <w:r w:rsidRPr="00C8771B">
        <w:rPr>
          <w:rFonts w:eastAsia="Arial"/>
          <w:sz w:val="24"/>
          <w:szCs w:val="24"/>
        </w:rPr>
        <w:t>edazione locale</w:t>
      </w:r>
      <w:r w:rsidR="0097462D" w:rsidRPr="00C8771B">
        <w:rPr>
          <w:rFonts w:eastAsia="Arial"/>
          <w:sz w:val="24"/>
          <w:szCs w:val="24"/>
        </w:rPr>
        <w:t>”</w:t>
      </w:r>
      <w:r w:rsidRPr="00C8771B">
        <w:rPr>
          <w:rFonts w:eastAsia="Arial"/>
          <w:sz w:val="24"/>
          <w:szCs w:val="24"/>
        </w:rPr>
        <w:t xml:space="preserve"> del Sistema Informativo Regionale per il Turista (SITur), parte integrante e sostanziale del presente atto (allegato 1);</w:t>
      </w:r>
    </w:p>
    <w:p w:rsidR="0097462D" w:rsidRPr="00C8771B" w:rsidRDefault="0097462D" w:rsidP="00CD238D">
      <w:pPr>
        <w:pBdr>
          <w:top w:val="nil"/>
          <w:left w:val="nil"/>
          <w:bottom w:val="nil"/>
          <w:right w:val="nil"/>
          <w:between w:val="nil"/>
        </w:pBdr>
        <w:ind w:hanging="2"/>
        <w:jc w:val="both"/>
        <w:rPr>
          <w:rFonts w:eastAsia="Arial"/>
          <w:sz w:val="24"/>
          <w:szCs w:val="24"/>
        </w:rPr>
      </w:pPr>
    </w:p>
    <w:p w:rsidR="0097462D" w:rsidRPr="00C8771B" w:rsidRDefault="0097462D" w:rsidP="0097462D">
      <w:pPr>
        <w:numPr>
          <w:ilvl w:val="0"/>
          <w:numId w:val="7"/>
        </w:numPr>
        <w:pBdr>
          <w:top w:val="nil"/>
          <w:left w:val="nil"/>
          <w:bottom w:val="nil"/>
          <w:right w:val="nil"/>
          <w:between w:val="nil"/>
        </w:pBdr>
        <w:ind w:leftChars="-1" w:left="0" w:hangingChars="1" w:hanging="2"/>
        <w:jc w:val="both"/>
        <w:textDirection w:val="btLr"/>
        <w:textAlignment w:val="top"/>
        <w:outlineLvl w:val="0"/>
        <w:rPr>
          <w:rFonts w:eastAsia="Arial"/>
          <w:sz w:val="24"/>
          <w:szCs w:val="24"/>
        </w:rPr>
      </w:pPr>
      <w:r w:rsidRPr="00C8771B">
        <w:rPr>
          <w:rFonts w:eastAsia="Arial"/>
          <w:sz w:val="24"/>
          <w:szCs w:val="24"/>
        </w:rPr>
        <w:t xml:space="preserve">di autorizzare la dott.ssa Ethel Guidi, Dirigente </w:t>
      </w:r>
      <w:r w:rsidRPr="00C8771B">
        <w:rPr>
          <w:rFonts w:eastAsia="Arial"/>
          <w:i/>
          <w:sz w:val="24"/>
          <w:szCs w:val="24"/>
        </w:rPr>
        <w:t xml:space="preserve">ad interim </w:t>
      </w:r>
      <w:r w:rsidRPr="00C8771B">
        <w:rPr>
          <w:rFonts w:eastAsia="Arial"/>
          <w:sz w:val="24"/>
          <w:szCs w:val="24"/>
        </w:rPr>
        <w:t>del Servizio Promozione del Territorio, alla firma della Convenzione</w:t>
      </w:r>
      <w:r w:rsidR="00BC1AB4" w:rsidRPr="00C8771B">
        <w:rPr>
          <w:rFonts w:eastAsia="Arial"/>
          <w:sz w:val="24"/>
          <w:szCs w:val="24"/>
        </w:rPr>
        <w:t>,</w:t>
      </w:r>
      <w:r w:rsidRPr="00C8771B">
        <w:rPr>
          <w:rFonts w:eastAsia="Arial"/>
          <w:sz w:val="24"/>
          <w:szCs w:val="24"/>
        </w:rPr>
        <w:t xml:space="preserve"> in nome e per conto del Comune di Ferrara</w:t>
      </w:r>
      <w:r w:rsidR="00BC1AB4" w:rsidRPr="00C8771B">
        <w:rPr>
          <w:rFonts w:eastAsia="Arial"/>
          <w:sz w:val="24"/>
          <w:szCs w:val="24"/>
        </w:rPr>
        <w:t>,</w:t>
      </w:r>
      <w:r w:rsidRPr="00C8771B">
        <w:rPr>
          <w:rFonts w:eastAsia="Arial"/>
          <w:sz w:val="24"/>
          <w:szCs w:val="24"/>
        </w:rPr>
        <w:t xml:space="preserve"> con il Comune di Comacchio;</w:t>
      </w:r>
    </w:p>
    <w:p w:rsidR="00CD238D" w:rsidRPr="00C8771B" w:rsidRDefault="00CD238D" w:rsidP="00CD238D">
      <w:pPr>
        <w:pBdr>
          <w:top w:val="nil"/>
          <w:left w:val="nil"/>
          <w:bottom w:val="nil"/>
          <w:right w:val="nil"/>
          <w:between w:val="nil"/>
        </w:pBdr>
        <w:ind w:hanging="2"/>
        <w:jc w:val="both"/>
        <w:rPr>
          <w:rFonts w:eastAsia="Arial"/>
          <w:sz w:val="24"/>
          <w:szCs w:val="24"/>
        </w:rPr>
      </w:pPr>
    </w:p>
    <w:p w:rsidR="00CD238D" w:rsidRPr="00C8771B" w:rsidRDefault="00CD238D" w:rsidP="00CD238D">
      <w:pPr>
        <w:numPr>
          <w:ilvl w:val="0"/>
          <w:numId w:val="7"/>
        </w:numPr>
        <w:pBdr>
          <w:top w:val="nil"/>
          <w:left w:val="nil"/>
          <w:bottom w:val="nil"/>
          <w:right w:val="nil"/>
          <w:between w:val="nil"/>
        </w:pBdr>
        <w:ind w:leftChars="-1" w:left="0" w:hangingChars="1" w:hanging="2"/>
        <w:jc w:val="both"/>
        <w:textDirection w:val="btLr"/>
        <w:textAlignment w:val="top"/>
        <w:outlineLvl w:val="0"/>
        <w:rPr>
          <w:rFonts w:eastAsia="Arial"/>
          <w:sz w:val="24"/>
          <w:szCs w:val="24"/>
        </w:rPr>
      </w:pPr>
      <w:r w:rsidRPr="00C8771B">
        <w:rPr>
          <w:rFonts w:eastAsia="Arial"/>
          <w:sz w:val="24"/>
          <w:szCs w:val="24"/>
        </w:rPr>
        <w:t xml:space="preserve">di precisare che la </w:t>
      </w:r>
      <w:r w:rsidR="0097462D" w:rsidRPr="00C8771B">
        <w:rPr>
          <w:rFonts w:eastAsia="Arial"/>
          <w:sz w:val="24"/>
          <w:szCs w:val="24"/>
        </w:rPr>
        <w:t>Responsabile del Procedimento è la D</w:t>
      </w:r>
      <w:r w:rsidRPr="00C8771B">
        <w:rPr>
          <w:rFonts w:eastAsia="Arial"/>
          <w:sz w:val="24"/>
          <w:szCs w:val="24"/>
        </w:rPr>
        <w:t xml:space="preserve">ott.ssa Ethel Guidi, </w:t>
      </w:r>
      <w:r w:rsidR="0097462D" w:rsidRPr="00C8771B">
        <w:rPr>
          <w:rFonts w:eastAsia="Arial"/>
          <w:sz w:val="24"/>
          <w:szCs w:val="24"/>
        </w:rPr>
        <w:t>D</w:t>
      </w:r>
      <w:r w:rsidRPr="00C8771B">
        <w:rPr>
          <w:rFonts w:eastAsia="Arial"/>
          <w:sz w:val="24"/>
          <w:szCs w:val="24"/>
        </w:rPr>
        <w:t xml:space="preserve">irigente </w:t>
      </w:r>
      <w:r w:rsidR="0097462D" w:rsidRPr="00C8771B">
        <w:rPr>
          <w:rFonts w:eastAsia="Arial"/>
          <w:i/>
          <w:sz w:val="24"/>
          <w:szCs w:val="24"/>
        </w:rPr>
        <w:t xml:space="preserve">ad interim </w:t>
      </w:r>
      <w:r w:rsidRPr="00C8771B">
        <w:rPr>
          <w:rFonts w:eastAsia="Arial"/>
          <w:sz w:val="24"/>
          <w:szCs w:val="24"/>
        </w:rPr>
        <w:t>del Servizio Promozione del Territorio;</w:t>
      </w:r>
    </w:p>
    <w:p w:rsidR="00CD238D" w:rsidRPr="00C8771B" w:rsidRDefault="00CD238D" w:rsidP="00A766FF">
      <w:pPr>
        <w:rPr>
          <w:rFonts w:eastAsia="Arial"/>
          <w:sz w:val="24"/>
          <w:szCs w:val="24"/>
        </w:rPr>
      </w:pPr>
    </w:p>
    <w:p w:rsidR="0091437E" w:rsidRPr="00C8771B" w:rsidRDefault="0091437E" w:rsidP="0091437E">
      <w:pPr>
        <w:pBdr>
          <w:top w:val="nil"/>
          <w:left w:val="nil"/>
          <w:bottom w:val="nil"/>
          <w:right w:val="nil"/>
          <w:between w:val="nil"/>
        </w:pBdr>
        <w:jc w:val="both"/>
        <w:textAlignment w:val="top"/>
        <w:outlineLvl w:val="0"/>
        <w:rPr>
          <w:rFonts w:eastAsia="Arial"/>
          <w:sz w:val="24"/>
          <w:szCs w:val="24"/>
        </w:rPr>
      </w:pPr>
    </w:p>
    <w:p w:rsidR="0091437E" w:rsidRDefault="0091437E" w:rsidP="0091437E">
      <w:pPr>
        <w:pStyle w:val="Paragrafoelenco"/>
        <w:ind w:left="0" w:hanging="2"/>
        <w:rPr>
          <w:rFonts w:eastAsia="Arial"/>
          <w:sz w:val="24"/>
          <w:szCs w:val="24"/>
        </w:rPr>
      </w:pPr>
    </w:p>
    <w:p w:rsidR="00104103" w:rsidRDefault="00104103" w:rsidP="000C6ED2">
      <w:pPr>
        <w:pStyle w:val="Paragrafoelenco"/>
        <w:ind w:left="0" w:hanging="2"/>
        <w:jc w:val="right"/>
        <w:rPr>
          <w:rFonts w:eastAsia="Arial"/>
        </w:rPr>
      </w:pPr>
      <w:r>
        <w:rPr>
          <w:rFonts w:eastAsia="Arial"/>
        </w:rPr>
        <w:lastRenderedPageBreak/>
        <w:t>Allegato 1)</w:t>
      </w:r>
    </w:p>
    <w:p w:rsidR="00104103" w:rsidRDefault="00104103" w:rsidP="000C6ED2">
      <w:pPr>
        <w:pStyle w:val="Paragrafoelenco"/>
        <w:ind w:left="0" w:hanging="2"/>
        <w:jc w:val="right"/>
        <w:rPr>
          <w:rFonts w:eastAsia="Arial"/>
        </w:rPr>
      </w:pPr>
    </w:p>
    <w:p w:rsidR="00104103" w:rsidRDefault="00104103" w:rsidP="000C6ED2">
      <w:pPr>
        <w:pStyle w:val="Paragrafoelenco"/>
        <w:ind w:left="0" w:hanging="2"/>
        <w:rPr>
          <w:rFonts w:eastAsia="Arial"/>
        </w:rPr>
      </w:pPr>
    </w:p>
    <w:p w:rsidR="00104103" w:rsidRDefault="00104103" w:rsidP="00D14689">
      <w:pPr>
        <w:pStyle w:val="Corpodeltesto"/>
        <w:spacing w:line="360" w:lineRule="auto"/>
        <w:ind w:left="0" w:hanging="2"/>
        <w:jc w:val="both"/>
        <w:rPr>
          <w:rFonts w:ascii="Calibri" w:hAnsi="Calibri" w:cs="Calibri"/>
          <w:b/>
        </w:rPr>
      </w:pPr>
      <w:r>
        <w:rPr>
          <w:rFonts w:ascii="Calibri" w:hAnsi="Calibri" w:cs="Calibri"/>
          <w:b/>
        </w:rPr>
        <w:t>CONVENZIONE TIENNALE NON ONEROSA TRA IL COMUNE DI COMACCHIO ED I COMUNI DI  FERRARA, LAGOSANTO, BONDENO, OSTELLATO, CODIGORO, MESOLA, ARGENTA, GORO, FISCAGLIA, TERRE DEL RENO, VIGARANO MAINARDA, PORTOMAGGIORE, VOGHIERA, CENTO E L'UNIONE TERRE E FIUMI (PER I COMUNI DI COPPARO, RIVA DEL PO E TRESIGNANA) PER LA GESTIONE DELLA REDAZIONE LOCALE GESTITA DAL COMUNE DI COMACCHIO FACENTE PARTE DEL SISTEMA INFORMATIVO REGIONALE PER IL TURISTA (SITur) – ANNUALITA' 2021-2022-2023.</w:t>
      </w:r>
    </w:p>
    <w:p w:rsidR="00104103" w:rsidRDefault="00104103" w:rsidP="00D14689">
      <w:pPr>
        <w:autoSpaceDE w:val="0"/>
        <w:ind w:hanging="2"/>
        <w:jc w:val="center"/>
        <w:rPr>
          <w:rFonts w:ascii="Calibri" w:hAnsi="Calibri" w:cs="Calibri"/>
          <w:b/>
        </w:rPr>
      </w:pPr>
    </w:p>
    <w:p w:rsidR="00104103" w:rsidRDefault="00104103" w:rsidP="00D14689">
      <w:pPr>
        <w:autoSpaceDE w:val="0"/>
        <w:ind w:hanging="2"/>
        <w:jc w:val="center"/>
        <w:rPr>
          <w:rFonts w:ascii="Calibri" w:hAnsi="Calibri" w:cs="Calibri"/>
        </w:rPr>
      </w:pPr>
      <w:r>
        <w:rPr>
          <w:rFonts w:ascii="Calibri" w:hAnsi="Calibri" w:cs="Calibri"/>
        </w:rPr>
        <w:t>Fra</w:t>
      </w:r>
    </w:p>
    <w:p w:rsidR="00104103" w:rsidRDefault="00104103" w:rsidP="00D14689">
      <w:pPr>
        <w:autoSpaceDE w:val="0"/>
        <w:ind w:hanging="2"/>
        <w:jc w:val="center"/>
        <w:rPr>
          <w:rFonts w:ascii="Calibri" w:hAnsi="Calibri" w:cs="Calibri"/>
        </w:rPr>
      </w:pPr>
    </w:p>
    <w:p w:rsidR="00104103" w:rsidRDefault="00104103" w:rsidP="00D14689">
      <w:pPr>
        <w:autoSpaceDE w:val="0"/>
        <w:ind w:hanging="2"/>
        <w:jc w:val="both"/>
        <w:rPr>
          <w:rFonts w:ascii="Calibri" w:hAnsi="Calibri" w:cs="Calibri"/>
        </w:rPr>
      </w:pPr>
      <w:r>
        <w:rPr>
          <w:rFonts w:ascii="Calibri" w:hAnsi="Calibri" w:cs="Calibri"/>
        </w:rPr>
        <w:t xml:space="preserve">Il Comune di Comacchio, codice fiscale n. 82000590388, con sede in Comacchio, Piazza Folegatti 15, rappresentato dal dott. Roberto Cantagalli, che interviene nel presente atto nella sua qualità di Dirigente del Settore Servizi alla Persona, Turismo e Istituti culturali, come da deliberazione del Consiglio Comunale </w:t>
      </w:r>
      <w:r w:rsidRPr="001A3A96">
        <w:rPr>
          <w:rFonts w:ascii="Calibri" w:hAnsi="Calibri" w:cs="Calibri"/>
          <w:shd w:val="clear" w:color="auto" w:fill="FFFF00"/>
        </w:rPr>
        <w:t>n.        del          ,</w:t>
      </w:r>
      <w:r>
        <w:rPr>
          <w:rFonts w:ascii="Calibri" w:hAnsi="Calibri" w:cs="Calibri"/>
          <w:shd w:val="clear" w:color="auto" w:fill="FFFF00"/>
        </w:rPr>
        <w:t xml:space="preserve"> </w:t>
      </w:r>
      <w:r>
        <w:rPr>
          <w:rFonts w:ascii="Calibri" w:hAnsi="Calibri" w:cs="Calibri"/>
        </w:rPr>
        <w:t>esecutiva ai sensi di legge;</w:t>
      </w:r>
    </w:p>
    <w:p w:rsidR="00104103" w:rsidRDefault="00104103" w:rsidP="00D14689">
      <w:pPr>
        <w:autoSpaceDE w:val="0"/>
        <w:ind w:hanging="2"/>
        <w:jc w:val="center"/>
        <w:rPr>
          <w:rFonts w:ascii="Calibri" w:hAnsi="Calibri" w:cs="Calibri"/>
        </w:rPr>
      </w:pPr>
    </w:p>
    <w:p w:rsidR="00104103" w:rsidRDefault="00104103" w:rsidP="00D14689">
      <w:pPr>
        <w:autoSpaceDE w:val="0"/>
        <w:ind w:hanging="2"/>
        <w:jc w:val="center"/>
        <w:rPr>
          <w:rFonts w:ascii="Calibri" w:hAnsi="Calibri" w:cs="Calibri"/>
        </w:rPr>
      </w:pPr>
      <w:r>
        <w:rPr>
          <w:rFonts w:ascii="Calibri" w:hAnsi="Calibri" w:cs="Calibri"/>
        </w:rPr>
        <w:t xml:space="preserve">ed i Comuni di </w:t>
      </w:r>
    </w:p>
    <w:p w:rsidR="00104103" w:rsidRDefault="00104103" w:rsidP="00D14689">
      <w:pPr>
        <w:autoSpaceDE w:val="0"/>
        <w:ind w:hanging="2"/>
        <w:jc w:val="center"/>
        <w:rPr>
          <w:rFonts w:ascii="Calibri" w:hAnsi="Calibri" w:cs="Calibri"/>
        </w:rPr>
      </w:pPr>
    </w:p>
    <w:p w:rsidR="00104103" w:rsidRDefault="00104103" w:rsidP="00104103">
      <w:pPr>
        <w:numPr>
          <w:ilvl w:val="0"/>
          <w:numId w:val="14"/>
        </w:numPr>
        <w:suppressAutoHyphens/>
        <w:autoSpaceDE w:val="0"/>
        <w:spacing w:line="240" w:lineRule="auto"/>
        <w:rPr>
          <w:rFonts w:ascii="Calibri" w:eastAsia="Calibri" w:hAnsi="Calibri" w:cs="Calibri"/>
        </w:rPr>
      </w:pPr>
      <w:r>
        <w:rPr>
          <w:rFonts w:ascii="Calibri" w:eastAsia="Calibri" w:hAnsi="Calibri" w:cs="Calibri"/>
        </w:rPr>
        <w:t>il Comune di Ferrara</w:t>
      </w:r>
    </w:p>
    <w:p w:rsidR="00104103" w:rsidRDefault="00104103" w:rsidP="00104103">
      <w:pPr>
        <w:numPr>
          <w:ilvl w:val="0"/>
          <w:numId w:val="14"/>
        </w:numPr>
        <w:suppressAutoHyphens/>
        <w:autoSpaceDE w:val="0"/>
        <w:spacing w:line="240" w:lineRule="auto"/>
        <w:rPr>
          <w:rFonts w:ascii="Calibri" w:eastAsia="Calibri" w:hAnsi="Calibri" w:cs="Calibri"/>
        </w:rPr>
      </w:pPr>
      <w:r>
        <w:rPr>
          <w:rFonts w:ascii="Calibri" w:eastAsia="Calibri" w:hAnsi="Calibri" w:cs="Calibri"/>
        </w:rPr>
        <w:t>il Comune di Lagosanto</w:t>
      </w:r>
    </w:p>
    <w:p w:rsidR="00104103" w:rsidRDefault="00104103" w:rsidP="00104103">
      <w:pPr>
        <w:numPr>
          <w:ilvl w:val="0"/>
          <w:numId w:val="14"/>
        </w:numPr>
        <w:suppressAutoHyphens/>
        <w:autoSpaceDE w:val="0"/>
        <w:spacing w:line="240" w:lineRule="auto"/>
        <w:rPr>
          <w:rFonts w:ascii="Calibri" w:eastAsia="Calibri" w:hAnsi="Calibri" w:cs="Calibri"/>
        </w:rPr>
      </w:pPr>
      <w:r>
        <w:rPr>
          <w:rFonts w:ascii="Calibri" w:eastAsia="Calibri" w:hAnsi="Calibri" w:cs="Calibri"/>
        </w:rPr>
        <w:t>il Comune di Bondeno</w:t>
      </w:r>
    </w:p>
    <w:p w:rsidR="00104103" w:rsidRDefault="00104103" w:rsidP="00104103">
      <w:pPr>
        <w:numPr>
          <w:ilvl w:val="0"/>
          <w:numId w:val="14"/>
        </w:numPr>
        <w:suppressAutoHyphens/>
        <w:autoSpaceDE w:val="0"/>
        <w:spacing w:line="240" w:lineRule="auto"/>
        <w:rPr>
          <w:rFonts w:ascii="Calibri" w:eastAsia="Calibri" w:hAnsi="Calibri" w:cs="Calibri"/>
        </w:rPr>
      </w:pPr>
      <w:r>
        <w:rPr>
          <w:rFonts w:ascii="Calibri" w:eastAsia="Calibri" w:hAnsi="Calibri" w:cs="Calibri"/>
        </w:rPr>
        <w:t xml:space="preserve">il Comune di Codigoro </w:t>
      </w:r>
    </w:p>
    <w:p w:rsidR="00104103" w:rsidRDefault="00104103" w:rsidP="00104103">
      <w:pPr>
        <w:numPr>
          <w:ilvl w:val="0"/>
          <w:numId w:val="14"/>
        </w:numPr>
        <w:suppressAutoHyphens/>
        <w:autoSpaceDE w:val="0"/>
        <w:spacing w:line="240" w:lineRule="auto"/>
        <w:rPr>
          <w:rFonts w:ascii="Calibri" w:eastAsia="Calibri" w:hAnsi="Calibri" w:cs="Calibri"/>
        </w:rPr>
      </w:pPr>
      <w:r>
        <w:rPr>
          <w:rFonts w:ascii="Calibri" w:eastAsia="Calibri" w:hAnsi="Calibri" w:cs="Calibri"/>
        </w:rPr>
        <w:t>il Comune di Ostellato</w:t>
      </w:r>
    </w:p>
    <w:p w:rsidR="00104103" w:rsidRDefault="00104103" w:rsidP="00104103">
      <w:pPr>
        <w:numPr>
          <w:ilvl w:val="0"/>
          <w:numId w:val="14"/>
        </w:numPr>
        <w:suppressAutoHyphens/>
        <w:autoSpaceDE w:val="0"/>
        <w:spacing w:line="240" w:lineRule="auto"/>
        <w:rPr>
          <w:rFonts w:ascii="Calibri" w:eastAsia="Calibri" w:hAnsi="Calibri" w:cs="Calibri"/>
        </w:rPr>
      </w:pPr>
      <w:r>
        <w:rPr>
          <w:rFonts w:ascii="Calibri" w:eastAsia="Calibri" w:hAnsi="Calibri" w:cs="Calibri"/>
        </w:rPr>
        <w:t xml:space="preserve">il Comune di Mesola , </w:t>
      </w:r>
    </w:p>
    <w:p w:rsidR="00104103" w:rsidRDefault="00104103" w:rsidP="00104103">
      <w:pPr>
        <w:numPr>
          <w:ilvl w:val="0"/>
          <w:numId w:val="14"/>
        </w:numPr>
        <w:suppressAutoHyphens/>
        <w:autoSpaceDE w:val="0"/>
        <w:spacing w:line="240" w:lineRule="auto"/>
        <w:rPr>
          <w:rFonts w:ascii="Calibri" w:eastAsia="Calibri" w:hAnsi="Calibri" w:cs="Calibri"/>
        </w:rPr>
      </w:pPr>
      <w:r>
        <w:rPr>
          <w:rFonts w:ascii="Calibri" w:eastAsia="Calibri" w:hAnsi="Calibri" w:cs="Calibri"/>
        </w:rPr>
        <w:t>il Comune di Argenta</w:t>
      </w:r>
    </w:p>
    <w:p w:rsidR="00104103" w:rsidRDefault="00104103" w:rsidP="00104103">
      <w:pPr>
        <w:numPr>
          <w:ilvl w:val="0"/>
          <w:numId w:val="14"/>
        </w:numPr>
        <w:suppressAutoHyphens/>
        <w:autoSpaceDE w:val="0"/>
        <w:spacing w:line="240" w:lineRule="auto"/>
        <w:rPr>
          <w:rFonts w:ascii="Calibri" w:eastAsia="Calibri" w:hAnsi="Calibri" w:cs="Calibri"/>
        </w:rPr>
      </w:pPr>
      <w:r>
        <w:rPr>
          <w:rFonts w:ascii="Calibri" w:eastAsia="Calibri" w:hAnsi="Calibri" w:cs="Calibri"/>
        </w:rPr>
        <w:t>il Comune di Goro</w:t>
      </w:r>
    </w:p>
    <w:p w:rsidR="00104103" w:rsidRDefault="00104103" w:rsidP="00104103">
      <w:pPr>
        <w:numPr>
          <w:ilvl w:val="0"/>
          <w:numId w:val="14"/>
        </w:numPr>
        <w:suppressAutoHyphens/>
        <w:autoSpaceDE w:val="0"/>
        <w:spacing w:line="240" w:lineRule="auto"/>
        <w:rPr>
          <w:rFonts w:ascii="Calibri" w:eastAsia="Calibri" w:hAnsi="Calibri" w:cs="Calibri"/>
        </w:rPr>
      </w:pPr>
      <w:r>
        <w:rPr>
          <w:rFonts w:ascii="Calibri" w:eastAsia="Calibri" w:hAnsi="Calibri" w:cs="Calibri"/>
        </w:rPr>
        <w:t>il Comune di Fiscaglia</w:t>
      </w:r>
    </w:p>
    <w:p w:rsidR="00104103" w:rsidRDefault="00104103" w:rsidP="00104103">
      <w:pPr>
        <w:numPr>
          <w:ilvl w:val="0"/>
          <w:numId w:val="14"/>
        </w:numPr>
        <w:suppressAutoHyphens/>
        <w:autoSpaceDE w:val="0"/>
        <w:spacing w:line="240" w:lineRule="auto"/>
        <w:rPr>
          <w:rFonts w:ascii="Calibri" w:eastAsia="Calibri" w:hAnsi="Calibri" w:cs="Calibri"/>
        </w:rPr>
      </w:pPr>
      <w:r>
        <w:rPr>
          <w:rFonts w:ascii="Calibri" w:eastAsia="Calibri" w:hAnsi="Calibri" w:cs="Calibri"/>
        </w:rPr>
        <w:t>il Comune di Terre del Reno</w:t>
      </w:r>
    </w:p>
    <w:p w:rsidR="00104103" w:rsidRDefault="00104103" w:rsidP="00104103">
      <w:pPr>
        <w:numPr>
          <w:ilvl w:val="0"/>
          <w:numId w:val="14"/>
        </w:numPr>
        <w:suppressAutoHyphens/>
        <w:autoSpaceDE w:val="0"/>
        <w:spacing w:line="240" w:lineRule="auto"/>
        <w:rPr>
          <w:rFonts w:ascii="Calibri" w:eastAsia="Calibri" w:hAnsi="Calibri" w:cs="Calibri"/>
        </w:rPr>
      </w:pPr>
      <w:r>
        <w:rPr>
          <w:rFonts w:ascii="Calibri" w:eastAsia="Calibri" w:hAnsi="Calibri" w:cs="Calibri"/>
        </w:rPr>
        <w:t>il Comune di Vigarano Mainarda</w:t>
      </w:r>
    </w:p>
    <w:p w:rsidR="00104103" w:rsidRDefault="00104103" w:rsidP="00104103">
      <w:pPr>
        <w:numPr>
          <w:ilvl w:val="0"/>
          <w:numId w:val="14"/>
        </w:numPr>
        <w:suppressAutoHyphens/>
        <w:autoSpaceDE w:val="0"/>
        <w:spacing w:line="240" w:lineRule="auto"/>
        <w:rPr>
          <w:rFonts w:ascii="Calibri" w:eastAsia="Calibri" w:hAnsi="Calibri" w:cs="Calibri"/>
        </w:rPr>
      </w:pPr>
      <w:r>
        <w:rPr>
          <w:rFonts w:ascii="Calibri" w:eastAsia="Calibri" w:hAnsi="Calibri" w:cs="Calibri"/>
        </w:rPr>
        <w:t>il Comune di Portomaggiore</w:t>
      </w:r>
    </w:p>
    <w:p w:rsidR="00104103" w:rsidRDefault="00104103" w:rsidP="00104103">
      <w:pPr>
        <w:numPr>
          <w:ilvl w:val="0"/>
          <w:numId w:val="14"/>
        </w:numPr>
        <w:suppressAutoHyphens/>
        <w:autoSpaceDE w:val="0"/>
        <w:spacing w:line="240" w:lineRule="auto"/>
        <w:rPr>
          <w:rFonts w:ascii="Calibri" w:eastAsia="Calibri" w:hAnsi="Calibri" w:cs="Calibri"/>
        </w:rPr>
      </w:pPr>
      <w:r>
        <w:rPr>
          <w:rFonts w:ascii="Calibri" w:eastAsia="Calibri" w:hAnsi="Calibri" w:cs="Calibri"/>
        </w:rPr>
        <w:t>Il Comune di Voghiera</w:t>
      </w:r>
    </w:p>
    <w:p w:rsidR="00104103" w:rsidRDefault="00104103" w:rsidP="00104103">
      <w:pPr>
        <w:numPr>
          <w:ilvl w:val="0"/>
          <w:numId w:val="14"/>
        </w:numPr>
        <w:suppressAutoHyphens/>
        <w:autoSpaceDE w:val="0"/>
        <w:spacing w:line="240" w:lineRule="auto"/>
        <w:rPr>
          <w:rFonts w:ascii="Calibri" w:eastAsia="Calibri" w:hAnsi="Calibri" w:cs="Calibri"/>
        </w:rPr>
      </w:pPr>
      <w:r>
        <w:rPr>
          <w:rFonts w:ascii="Calibri" w:eastAsia="Calibri" w:hAnsi="Calibri" w:cs="Calibri"/>
        </w:rPr>
        <w:t>il Comune di Cento</w:t>
      </w:r>
    </w:p>
    <w:p w:rsidR="00104103" w:rsidRDefault="00104103" w:rsidP="00104103">
      <w:pPr>
        <w:numPr>
          <w:ilvl w:val="0"/>
          <w:numId w:val="14"/>
        </w:numPr>
        <w:suppressAutoHyphens/>
        <w:autoSpaceDE w:val="0"/>
        <w:spacing w:line="240" w:lineRule="auto"/>
        <w:rPr>
          <w:rFonts w:ascii="Calibri" w:hAnsi="Calibri" w:cs="Calibri"/>
        </w:rPr>
      </w:pPr>
      <w:r>
        <w:rPr>
          <w:rFonts w:ascii="Calibri" w:eastAsia="Calibri" w:hAnsi="Calibri" w:cs="Calibri"/>
        </w:rPr>
        <w:t xml:space="preserve">l'Unione Terre e Fiumi (per i  Comuni di Copparo, Riva del Po e Tresignana) </w:t>
      </w:r>
    </w:p>
    <w:p w:rsidR="00104103" w:rsidRDefault="00104103" w:rsidP="00D14689">
      <w:pPr>
        <w:autoSpaceDE w:val="0"/>
        <w:ind w:hanging="2"/>
        <w:rPr>
          <w:rFonts w:ascii="Calibri" w:hAnsi="Calibri" w:cs="Calibri"/>
        </w:rPr>
      </w:pPr>
    </w:p>
    <w:p w:rsidR="00104103" w:rsidRDefault="00104103" w:rsidP="00D14689">
      <w:pPr>
        <w:autoSpaceDE w:val="0"/>
        <w:ind w:hanging="2"/>
        <w:rPr>
          <w:rFonts w:ascii="Calibri" w:hAnsi="Calibri" w:cs="Calibri"/>
        </w:rPr>
      </w:pPr>
    </w:p>
    <w:p w:rsidR="00104103" w:rsidRDefault="00104103" w:rsidP="00D14689">
      <w:pPr>
        <w:pStyle w:val="Rientrocorpodeltesto"/>
        <w:suppressAutoHyphens/>
        <w:autoSpaceDE w:val="0"/>
        <w:spacing w:after="0" w:line="100" w:lineRule="atLeast"/>
        <w:ind w:left="0" w:hanging="2"/>
        <w:jc w:val="both"/>
        <w:rPr>
          <w:rFonts w:ascii="Calibri" w:hAnsi="Calibri" w:cs="Calibri"/>
          <w:b/>
        </w:rPr>
      </w:pPr>
      <w:r>
        <w:rPr>
          <w:rFonts w:ascii="Calibri" w:hAnsi="Calibri" w:cs="Calibri"/>
        </w:rPr>
        <w:t xml:space="preserve">Vista la LEGGE REGIONALE 25 marzo 2016, n. 4 “ORDINAMENTO TURISTICO REGIONALE - SISTEMA ORGANIZZATIVO E POLITICHE DI SOSTEGNO ALLA VALORIZZAZIONE E PROMO-COMMERCIALIZZAZIONE TURISTICA. ABROGAZIONE DELLA LEGGE REGIONALE 4 MARZO 1998, N. 7 (ORGANIZZAZIONE TURISTICA REGIONALE - INTERVENTI PER LA PROMOZIONE E LA COMMERCIALIZZAZIONE TURISTICA)” e successive modifiche, che prevede agli artt. 2, 4, 7 e 13 lo sviluppo di un sistema informativo turistico regionale basato su una rete integrata per l’acquisizione e diffusione di informazioni a servizio dei turisti e degli operatori, aperta alla collaborazione dei soggetti pubblici e privati operanti nel </w:t>
      </w:r>
      <w:r>
        <w:rPr>
          <w:rFonts w:ascii="Calibri" w:hAnsi="Calibri" w:cs="Calibri"/>
        </w:rPr>
        <w:lastRenderedPageBreak/>
        <w:t>territorio regionale, e prevede altresì che i Comuni titolari dei servizi di accoglienza turistica possano essere inseriti in tale rete integrata qualora, oltre a fornire i suddetti servizi di base, assicurino servizi di redazione e diffusione delle informazioni di interesse regionale, nel rispetto egli standard di qualità stabiliti dalla Giunta Regionale, gestendoli in forma singola o aggregata, ovvero in collaborazione con le Province;</w:t>
      </w:r>
    </w:p>
    <w:p w:rsidR="00104103" w:rsidRDefault="00104103" w:rsidP="00D14689">
      <w:pPr>
        <w:autoSpaceDE w:val="0"/>
        <w:ind w:hanging="2"/>
        <w:jc w:val="center"/>
        <w:rPr>
          <w:rFonts w:ascii="Calibri" w:hAnsi="Calibri" w:cs="Calibri"/>
          <w:b/>
        </w:rPr>
      </w:pPr>
    </w:p>
    <w:p w:rsidR="00104103" w:rsidRDefault="00104103" w:rsidP="00D14689">
      <w:pPr>
        <w:autoSpaceDE w:val="0"/>
        <w:ind w:hanging="2"/>
        <w:jc w:val="center"/>
        <w:rPr>
          <w:rFonts w:ascii="Calibri" w:hAnsi="Calibri" w:cs="Calibri"/>
          <w:b/>
        </w:rPr>
      </w:pPr>
      <w:r>
        <w:rPr>
          <w:rFonts w:ascii="Calibri" w:hAnsi="Calibri" w:cs="Calibri"/>
          <w:b/>
        </w:rPr>
        <w:t>premesso che</w:t>
      </w:r>
    </w:p>
    <w:p w:rsidR="00104103" w:rsidRDefault="00104103" w:rsidP="00D14689">
      <w:pPr>
        <w:ind w:hanging="2"/>
        <w:rPr>
          <w:rFonts w:ascii="Calibri" w:hAnsi="Calibri" w:cs="Calibri"/>
          <w:b/>
        </w:rPr>
      </w:pPr>
    </w:p>
    <w:p w:rsidR="00104103" w:rsidRDefault="00104103" w:rsidP="00104103">
      <w:pPr>
        <w:pStyle w:val="Rientrocorpodeltesto21"/>
        <w:widowControl w:val="0"/>
        <w:numPr>
          <w:ilvl w:val="0"/>
          <w:numId w:val="13"/>
        </w:numPr>
        <w:tabs>
          <w:tab w:val="left" w:pos="426"/>
        </w:tabs>
        <w:spacing w:after="0" w:line="240" w:lineRule="auto"/>
        <w:ind w:left="454" w:hanging="340"/>
        <w:jc w:val="both"/>
        <w:rPr>
          <w:rFonts w:ascii="Calibri" w:hAnsi="Calibri" w:cs="Calibri"/>
        </w:rPr>
      </w:pPr>
      <w:r>
        <w:rPr>
          <w:rFonts w:ascii="Calibri" w:hAnsi="Calibri" w:cs="Calibri"/>
        </w:rPr>
        <w:t xml:space="preserve">la Legge Regionale 4 marzo 1998 n. 7, “Organizzazione Turistica Regionale – Interventi per la promozione e la commercializzazione turistica...” </w:t>
      </w:r>
      <w:r>
        <w:rPr>
          <w:rFonts w:ascii="Calibri" w:eastAsia="Times-Roman" w:hAnsi="Calibri" w:cs="Calibri"/>
        </w:rPr>
        <w:t xml:space="preserve">, poi abrogata dalla L.R. 4/2016, </w:t>
      </w:r>
      <w:r>
        <w:rPr>
          <w:rFonts w:ascii="Calibri" w:hAnsi="Calibri" w:cs="Calibri"/>
        </w:rPr>
        <w:t xml:space="preserve"> prevedeva  lo sviluppo di un sistema informativo turistico regionale basato su una rete integrata per l’acquisizione e diffusione di informazioni a servizio dei turisti e degli operatori, aperta alla collaborazione dei soggetti pubblici e privati operanti nel territorio regionale, e prevedeva altresì che i Comuni titolari dei servizi di accoglienza turistica potessero essere inseriti in tale rete integrata qualora, oltre a fornire i suddetti servizi di base, assicurassero servizi di redazione e diffusione delle informazioni di interesse regionale, nel rispetto degli standard di qualità stabiliti dalla Giunta Regionale, gestendoli in forma singola o aggregata, ovvero in collaborazione con le Province;</w:t>
      </w:r>
    </w:p>
    <w:p w:rsidR="00104103" w:rsidRDefault="00104103" w:rsidP="00D14689">
      <w:pPr>
        <w:pStyle w:val="Rientrocorpodeltesto21"/>
        <w:widowControl w:val="0"/>
        <w:spacing w:after="0" w:line="240" w:lineRule="auto"/>
        <w:ind w:left="0"/>
        <w:jc w:val="both"/>
        <w:rPr>
          <w:rFonts w:ascii="Calibri" w:hAnsi="Calibri" w:cs="Calibri"/>
        </w:rPr>
      </w:pPr>
    </w:p>
    <w:p w:rsidR="00104103" w:rsidRDefault="00104103" w:rsidP="00104103">
      <w:pPr>
        <w:widowControl w:val="0"/>
        <w:numPr>
          <w:ilvl w:val="0"/>
          <w:numId w:val="13"/>
        </w:numPr>
        <w:tabs>
          <w:tab w:val="left" w:pos="456"/>
        </w:tabs>
        <w:suppressAutoHyphens/>
        <w:spacing w:line="240" w:lineRule="auto"/>
        <w:ind w:left="426" w:hanging="426"/>
        <w:jc w:val="both"/>
        <w:rPr>
          <w:rFonts w:ascii="Calibri" w:hAnsi="Calibri" w:cs="Calibri"/>
        </w:rPr>
      </w:pPr>
      <w:r>
        <w:rPr>
          <w:rFonts w:ascii="Calibri" w:hAnsi="Calibri" w:cs="Calibri"/>
        </w:rPr>
        <w:t>la Giunta Regionale con la propria deliberazione n. 1340/2007, integrata con la deliberazione n. 482/2009, ha disposto l’adeguamento delle modalità di funzionamento del sistema informativo turistico regionale e le modalità di finanziamento dei Comuni inseriti nella rete integrata dei servizi di informazione turistica, prevedendo altresì che le Redazioni locali possono far capo alle Province che gestiscono i servizi in collaborazione con i Comuni, ai sensi dell’art. 14, comma 4 della LR 7/1998 e successive modifiche;</w:t>
      </w:r>
    </w:p>
    <w:p w:rsidR="00104103" w:rsidRDefault="00104103" w:rsidP="00D14689">
      <w:pPr>
        <w:widowControl w:val="0"/>
        <w:ind w:hanging="2"/>
        <w:jc w:val="both"/>
        <w:rPr>
          <w:rFonts w:ascii="Calibri" w:hAnsi="Calibri" w:cs="Calibri"/>
        </w:rPr>
      </w:pPr>
    </w:p>
    <w:p w:rsidR="00104103" w:rsidRDefault="00104103" w:rsidP="00104103">
      <w:pPr>
        <w:widowControl w:val="0"/>
        <w:numPr>
          <w:ilvl w:val="0"/>
          <w:numId w:val="13"/>
        </w:numPr>
        <w:tabs>
          <w:tab w:val="left" w:pos="426"/>
        </w:tabs>
        <w:suppressAutoHyphens/>
        <w:spacing w:line="240" w:lineRule="auto"/>
        <w:ind w:left="426" w:hanging="426"/>
        <w:jc w:val="both"/>
        <w:rPr>
          <w:rFonts w:ascii="Calibri" w:hAnsi="Calibri" w:cs="Calibri"/>
        </w:rPr>
      </w:pPr>
      <w:r>
        <w:rPr>
          <w:rFonts w:ascii="Calibri" w:hAnsi="Calibri" w:cs="Calibri"/>
        </w:rPr>
        <w:t>la Regione ha proceduto a partire dal 1998 alla realizzazione del sistema informativo regionale per il turista mediante la costituzione di servizi di redazione e diffusione delle informazioni di interesse regionale denominati Redazioni locali, e ha provveduto a dare continuità al sistema con apposite convenzioni fra Regione e Amministrazioni locali per la gestione e sviluppo delle Redazioni locali nell’ambito del Sistema Informativo regionale per il Turista, di seguito chiamato SITur;</w:t>
      </w:r>
    </w:p>
    <w:p w:rsidR="00104103" w:rsidRDefault="00104103" w:rsidP="00D14689">
      <w:pPr>
        <w:widowControl w:val="0"/>
        <w:ind w:hanging="2"/>
        <w:jc w:val="both"/>
        <w:rPr>
          <w:rFonts w:ascii="Calibri" w:hAnsi="Calibri" w:cs="Calibri"/>
        </w:rPr>
      </w:pPr>
    </w:p>
    <w:p w:rsidR="00104103" w:rsidRDefault="00104103" w:rsidP="00104103">
      <w:pPr>
        <w:pStyle w:val="Rientrocorpodeltesto"/>
        <w:widowControl w:val="0"/>
        <w:numPr>
          <w:ilvl w:val="0"/>
          <w:numId w:val="13"/>
        </w:numPr>
        <w:tabs>
          <w:tab w:val="left" w:pos="426"/>
        </w:tabs>
        <w:suppressAutoHyphens/>
        <w:spacing w:after="0" w:line="240" w:lineRule="auto"/>
        <w:ind w:leftChars="0" w:left="426" w:firstLineChars="0" w:hanging="426"/>
        <w:jc w:val="both"/>
        <w:textDirection w:val="lrTb"/>
        <w:textAlignment w:val="auto"/>
        <w:outlineLvl w:val="9"/>
        <w:rPr>
          <w:rFonts w:ascii="Calibri" w:hAnsi="Calibri" w:cs="Calibri"/>
        </w:rPr>
      </w:pPr>
      <w:r>
        <w:rPr>
          <w:rFonts w:ascii="Calibri" w:hAnsi="Calibri" w:cs="Calibri"/>
        </w:rPr>
        <w:t>il SITur richiede una struttura organizzativa con un livello operativo costituito dalle Redazioni periferiche locali ed uno di coordinamento e verifica a livello regionale e richiede che tali redazioni organizzino operativamente la produzione, l’aggiornamento, la manutenzione e la fruizione delle informazioni turistiche attraverso sistemi internet presidiati, in grado di alimentare altresì il Sistema informativo turistico regionale secondo appositi standard qualitativi e tecnici regionali;</w:t>
      </w:r>
    </w:p>
    <w:p w:rsidR="00104103" w:rsidRDefault="00104103" w:rsidP="00D14689">
      <w:pPr>
        <w:pStyle w:val="Rientrocorpodeltesto"/>
        <w:widowControl w:val="0"/>
        <w:spacing w:after="0"/>
        <w:ind w:left="0" w:hanging="2"/>
        <w:jc w:val="both"/>
        <w:rPr>
          <w:rFonts w:ascii="Calibri" w:hAnsi="Calibri" w:cs="Calibri"/>
        </w:rPr>
      </w:pPr>
    </w:p>
    <w:p w:rsidR="00104103" w:rsidRDefault="00104103" w:rsidP="00104103">
      <w:pPr>
        <w:pStyle w:val="Rientrocorpodeltesto"/>
        <w:widowControl w:val="0"/>
        <w:numPr>
          <w:ilvl w:val="0"/>
          <w:numId w:val="13"/>
        </w:numPr>
        <w:tabs>
          <w:tab w:val="left" w:pos="426"/>
        </w:tabs>
        <w:suppressAutoHyphens/>
        <w:spacing w:after="0" w:line="240" w:lineRule="auto"/>
        <w:ind w:leftChars="0" w:left="426" w:firstLineChars="0" w:hanging="426"/>
        <w:jc w:val="both"/>
        <w:textDirection w:val="lrTb"/>
        <w:textAlignment w:val="auto"/>
        <w:outlineLvl w:val="9"/>
        <w:rPr>
          <w:rFonts w:ascii="Calibri" w:hAnsi="Calibri" w:cs="Calibri"/>
        </w:rPr>
      </w:pPr>
      <w:r>
        <w:rPr>
          <w:rFonts w:ascii="Calibri" w:hAnsi="Calibri" w:cs="Calibri"/>
        </w:rPr>
        <w:t>la Provincia di Ferrara, in qualità di Amministrazione capofila, ha aderito al progetto regionale istituendo e gestendo una Redazione Locale denominata “Ferrara terra e acqua” presso il Centro Unificato di Informazione Turistica all’interno del Castello Estense, per assicurare servizi di redazione e diffusione delle informazioni di interesse per il turista relative al Comune capoluogo e all’intero territorio provinciale, ed attivando successivamente una sub-redazione (o redazione periferica) su richiesta del Comune di Comacchio, presso l’ufficio I.A.T. del Comune stesso;</w:t>
      </w:r>
    </w:p>
    <w:p w:rsidR="00104103" w:rsidRDefault="00104103" w:rsidP="00D14689">
      <w:pPr>
        <w:pStyle w:val="Rientrocorpodeltesto"/>
        <w:widowControl w:val="0"/>
        <w:spacing w:after="0"/>
        <w:ind w:left="0" w:hanging="2"/>
        <w:jc w:val="both"/>
        <w:rPr>
          <w:rFonts w:ascii="Calibri" w:hAnsi="Calibri" w:cs="Calibri"/>
        </w:rPr>
      </w:pPr>
    </w:p>
    <w:p w:rsidR="00104103" w:rsidRDefault="00104103" w:rsidP="00104103">
      <w:pPr>
        <w:pStyle w:val="Rientrocorpodeltesto"/>
        <w:widowControl w:val="0"/>
        <w:numPr>
          <w:ilvl w:val="0"/>
          <w:numId w:val="13"/>
        </w:numPr>
        <w:tabs>
          <w:tab w:val="left" w:pos="426"/>
        </w:tabs>
        <w:suppressAutoHyphens/>
        <w:spacing w:after="0" w:line="240" w:lineRule="auto"/>
        <w:ind w:leftChars="0" w:left="426" w:firstLineChars="0" w:hanging="426"/>
        <w:jc w:val="both"/>
        <w:textDirection w:val="lrTb"/>
        <w:textAlignment w:val="auto"/>
        <w:outlineLvl w:val="9"/>
        <w:rPr>
          <w:rFonts w:ascii="Calibri" w:hAnsi="Calibri" w:cs="Calibri"/>
        </w:rPr>
      </w:pPr>
      <w:r>
        <w:rPr>
          <w:rFonts w:ascii="Calibri" w:hAnsi="Calibri" w:cs="Calibri"/>
        </w:rPr>
        <w:t xml:space="preserve">per l’adesione al suddetto progetto, a partire dal 1998, la Provincia di Ferrara ha sottoscritto in via </w:t>
      </w:r>
      <w:r>
        <w:rPr>
          <w:rFonts w:ascii="Calibri" w:hAnsi="Calibri" w:cs="Calibri"/>
        </w:rPr>
        <w:lastRenderedPageBreak/>
        <w:t>continuativa con la Regione Emilia-Romagna specifiche convenzioni;</w:t>
      </w:r>
    </w:p>
    <w:p w:rsidR="00104103" w:rsidRDefault="00104103" w:rsidP="00D14689">
      <w:pPr>
        <w:pStyle w:val="Paragrafoelenco"/>
        <w:ind w:left="0" w:hanging="2"/>
        <w:rPr>
          <w:rFonts w:ascii="Calibri" w:hAnsi="Calibri" w:cs="Calibri"/>
        </w:rPr>
      </w:pPr>
    </w:p>
    <w:p w:rsidR="00104103" w:rsidRDefault="00104103" w:rsidP="00104103">
      <w:pPr>
        <w:pStyle w:val="Rientrocorpodeltesto"/>
        <w:widowControl w:val="0"/>
        <w:numPr>
          <w:ilvl w:val="0"/>
          <w:numId w:val="13"/>
        </w:numPr>
        <w:tabs>
          <w:tab w:val="left" w:pos="426"/>
        </w:tabs>
        <w:suppressAutoHyphens/>
        <w:spacing w:after="0" w:line="240" w:lineRule="auto"/>
        <w:ind w:leftChars="0" w:left="426" w:firstLineChars="0" w:hanging="426"/>
        <w:jc w:val="both"/>
        <w:textDirection w:val="lrTb"/>
        <w:textAlignment w:val="auto"/>
        <w:outlineLvl w:val="9"/>
        <w:rPr>
          <w:rFonts w:ascii="Calibri" w:hAnsi="Calibri" w:cs="Calibri"/>
        </w:rPr>
      </w:pPr>
      <w:r>
        <w:rPr>
          <w:rFonts w:ascii="Calibri" w:hAnsi="Calibri" w:cs="Calibri"/>
        </w:rPr>
        <w:t>a fronte del riordino funzionale delle Province e al venir meno delle loro competenze in materia di turismo la Provincia di Ferrara, previa consultazione degli enti territoriali di riferimento, con nota prot. 50111 del 01/08/2018 ha comunicato al Servizio Turismo e Commercio della Regione Emilia Romagna l’individuazione del Comune di Comacchio quale soggetto capofila per la gestione della Redazione Locale del SITur;</w:t>
      </w:r>
    </w:p>
    <w:p w:rsidR="00104103" w:rsidRDefault="00104103" w:rsidP="00D14689">
      <w:pPr>
        <w:pStyle w:val="Paragrafoelenco"/>
        <w:ind w:left="0" w:hanging="2"/>
        <w:rPr>
          <w:rFonts w:ascii="Calibri" w:hAnsi="Calibri" w:cs="Calibri"/>
        </w:rPr>
      </w:pPr>
    </w:p>
    <w:p w:rsidR="00104103" w:rsidRDefault="00104103" w:rsidP="00104103">
      <w:pPr>
        <w:pStyle w:val="Rientrocorpodeltesto"/>
        <w:widowControl w:val="0"/>
        <w:numPr>
          <w:ilvl w:val="0"/>
          <w:numId w:val="13"/>
        </w:numPr>
        <w:tabs>
          <w:tab w:val="left" w:pos="426"/>
        </w:tabs>
        <w:suppressAutoHyphens/>
        <w:spacing w:after="0" w:line="240" w:lineRule="auto"/>
        <w:ind w:leftChars="0" w:left="426" w:firstLineChars="0" w:hanging="426"/>
        <w:jc w:val="both"/>
        <w:textDirection w:val="lrTb"/>
        <w:textAlignment w:val="auto"/>
        <w:outlineLvl w:val="9"/>
        <w:rPr>
          <w:rFonts w:ascii="Calibri" w:hAnsi="Calibri" w:cs="Calibri"/>
        </w:rPr>
      </w:pPr>
      <w:r>
        <w:rPr>
          <w:rFonts w:ascii="Calibri" w:hAnsi="Calibri" w:cs="Calibri"/>
        </w:rPr>
        <w:t>il Comune di Comacchio, con nota prot. 52127 del 09/08/2018, ha avanzato pertanto al competente servizio regionale istanza di subentro alla Provincia nella gestione della predetta Redazione Locale;</w:t>
      </w:r>
    </w:p>
    <w:p w:rsidR="00104103" w:rsidRDefault="00104103" w:rsidP="00D14689">
      <w:pPr>
        <w:pStyle w:val="Rientrocorpodeltesto"/>
        <w:widowControl w:val="0"/>
        <w:tabs>
          <w:tab w:val="left" w:pos="426"/>
        </w:tabs>
        <w:spacing w:after="0"/>
        <w:ind w:leftChars="0" w:left="720" w:firstLineChars="0"/>
        <w:jc w:val="both"/>
        <w:rPr>
          <w:rFonts w:ascii="Calibri" w:hAnsi="Calibri" w:cs="Calibri"/>
        </w:rPr>
      </w:pPr>
    </w:p>
    <w:p w:rsidR="00104103" w:rsidRDefault="00104103" w:rsidP="00104103">
      <w:pPr>
        <w:pStyle w:val="Rientrocorpodeltesto"/>
        <w:widowControl w:val="0"/>
        <w:numPr>
          <w:ilvl w:val="0"/>
          <w:numId w:val="13"/>
        </w:numPr>
        <w:tabs>
          <w:tab w:val="left" w:pos="426"/>
        </w:tabs>
        <w:suppressAutoHyphens/>
        <w:spacing w:after="0" w:line="240" w:lineRule="auto"/>
        <w:ind w:leftChars="0" w:left="426" w:firstLineChars="0" w:hanging="426"/>
        <w:jc w:val="both"/>
        <w:textDirection w:val="lrTb"/>
        <w:textAlignment w:val="auto"/>
        <w:outlineLvl w:val="9"/>
        <w:rPr>
          <w:rFonts w:ascii="Calibri" w:hAnsi="Calibri" w:cs="Calibri"/>
        </w:rPr>
      </w:pPr>
      <w:r>
        <w:rPr>
          <w:rFonts w:ascii="Calibri" w:hAnsi="Calibri" w:cs="Calibri"/>
        </w:rPr>
        <w:t>con Deliberazione di Giunta Regionale n. 1960 del 19/11/2018 il Comune di Comacchio è stato riconosciuto quale soggetto subentrante alla Provincia di Ferrara per la gestione della Redazione Locale nell’ambito della rete SITur;</w:t>
      </w:r>
    </w:p>
    <w:p w:rsidR="00104103" w:rsidRDefault="00104103" w:rsidP="00D14689">
      <w:pPr>
        <w:pStyle w:val="Paragrafoelenco"/>
        <w:ind w:left="0" w:hanging="2"/>
        <w:rPr>
          <w:rFonts w:ascii="Calibri" w:hAnsi="Calibri" w:cs="Calibri"/>
        </w:rPr>
      </w:pPr>
    </w:p>
    <w:p w:rsidR="00104103" w:rsidRDefault="00104103" w:rsidP="00104103">
      <w:pPr>
        <w:pStyle w:val="Rientrocorpodeltesto"/>
        <w:widowControl w:val="0"/>
        <w:numPr>
          <w:ilvl w:val="0"/>
          <w:numId w:val="13"/>
        </w:numPr>
        <w:tabs>
          <w:tab w:val="left" w:pos="426"/>
        </w:tabs>
        <w:suppressAutoHyphens/>
        <w:spacing w:after="0" w:line="240" w:lineRule="auto"/>
        <w:ind w:leftChars="0" w:left="426" w:firstLineChars="0" w:hanging="426"/>
        <w:jc w:val="both"/>
        <w:textDirection w:val="lrTb"/>
        <w:textAlignment w:val="auto"/>
        <w:outlineLvl w:val="9"/>
        <w:rPr>
          <w:rFonts w:ascii="Calibri" w:hAnsi="Calibri" w:cs="Calibri"/>
        </w:rPr>
      </w:pPr>
      <w:r>
        <w:rPr>
          <w:rFonts w:ascii="Calibri" w:hAnsi="Calibri" w:cs="Calibri"/>
        </w:rPr>
        <w:t xml:space="preserve">al fine di garantire l’adeguato aggiornamento del sito turistico afferente la Redazione Locale Ferrara Terre e Acqua, correlato ai domini internet </w:t>
      </w:r>
      <w:hyperlink r:id="rId9" w:history="1">
        <w:r>
          <w:rPr>
            <w:rStyle w:val="Collegamentoipertestuale"/>
            <w:rFonts w:ascii="Calibri" w:hAnsi="Calibri" w:cs="Calibri"/>
          </w:rPr>
          <w:t>www.ferraraterraeacqua.it</w:t>
        </w:r>
      </w:hyperlink>
      <w:r>
        <w:rPr>
          <w:rFonts w:ascii="Calibri" w:hAnsi="Calibri" w:cs="Calibri"/>
        </w:rPr>
        <w:t xml:space="preserve">, </w:t>
      </w:r>
      <w:hyperlink r:id="rId10" w:history="1">
        <w:r>
          <w:rPr>
            <w:rStyle w:val="Collegamentoipertestuale"/>
            <w:rFonts w:ascii="Calibri" w:hAnsi="Calibri" w:cs="Calibri"/>
          </w:rPr>
          <w:t>www.ferrarainfo.com</w:t>
        </w:r>
      </w:hyperlink>
      <w:r>
        <w:rPr>
          <w:rFonts w:ascii="Calibri" w:hAnsi="Calibri" w:cs="Calibri"/>
        </w:rPr>
        <w:t>, per l’ambito territoriale di pertinenza della Provincia di Ferrara, si rende necessario procedere alla sottoscrizione di specifica convenzione con i Comuni interessati;</w:t>
      </w:r>
    </w:p>
    <w:p w:rsidR="00104103" w:rsidRDefault="00104103" w:rsidP="00D14689">
      <w:pPr>
        <w:pStyle w:val="Paragrafoelenco"/>
        <w:ind w:left="0" w:hanging="2"/>
        <w:rPr>
          <w:rFonts w:ascii="Calibri" w:hAnsi="Calibri" w:cs="Calibri"/>
        </w:rPr>
      </w:pPr>
    </w:p>
    <w:p w:rsidR="00104103" w:rsidRDefault="00104103" w:rsidP="00D14689">
      <w:pPr>
        <w:pStyle w:val="Rientrocorpodeltesto"/>
        <w:widowControl w:val="0"/>
        <w:spacing w:after="0"/>
        <w:ind w:left="0" w:hanging="2"/>
        <w:jc w:val="center"/>
        <w:rPr>
          <w:rFonts w:ascii="Calibri" w:hAnsi="Calibri" w:cs="Calibri"/>
          <w:b/>
        </w:rPr>
      </w:pPr>
      <w:r>
        <w:rPr>
          <w:rFonts w:ascii="Calibri" w:hAnsi="Calibri" w:cs="Calibri"/>
          <w:b/>
        </w:rPr>
        <w:t>richiamata</w:t>
      </w:r>
    </w:p>
    <w:p w:rsidR="00104103" w:rsidRDefault="00104103" w:rsidP="00D14689">
      <w:pPr>
        <w:pStyle w:val="Rientrocorpodeltesto"/>
        <w:widowControl w:val="0"/>
        <w:spacing w:after="0"/>
        <w:ind w:left="0" w:hanging="2"/>
        <w:jc w:val="both"/>
        <w:rPr>
          <w:rFonts w:ascii="Calibri" w:hAnsi="Calibri" w:cs="Calibri"/>
          <w:b/>
        </w:rPr>
      </w:pPr>
    </w:p>
    <w:p w:rsidR="00104103" w:rsidRDefault="00104103" w:rsidP="00104103">
      <w:pPr>
        <w:pStyle w:val="Rientrocorpodeltesto"/>
        <w:widowControl w:val="0"/>
        <w:numPr>
          <w:ilvl w:val="0"/>
          <w:numId w:val="16"/>
        </w:numPr>
        <w:tabs>
          <w:tab w:val="left" w:pos="396"/>
        </w:tabs>
        <w:suppressAutoHyphens/>
        <w:spacing w:after="0" w:line="240" w:lineRule="auto"/>
        <w:ind w:leftChars="0" w:left="397" w:firstLineChars="0" w:hanging="340"/>
        <w:jc w:val="both"/>
        <w:textDirection w:val="lrTb"/>
        <w:textAlignment w:val="auto"/>
        <w:outlineLvl w:val="9"/>
        <w:rPr>
          <w:rFonts w:hint="eastAsia"/>
        </w:rPr>
      </w:pPr>
      <w:r>
        <w:rPr>
          <w:rFonts w:ascii="Calibri" w:hAnsi="Calibri" w:cs="Calibri"/>
        </w:rPr>
        <w:t>la Deliberazione di Consiglio Comunale</w:t>
      </w:r>
      <w:r>
        <w:rPr>
          <w:rFonts w:ascii="Calibri" w:hAnsi="Calibri" w:cs="Calibri"/>
          <w:shd w:val="clear" w:color="auto" w:fill="FFFF00"/>
        </w:rPr>
        <w:t xml:space="preserve"> n.              del                </w:t>
      </w:r>
      <w:r>
        <w:rPr>
          <w:rFonts w:ascii="Calibri" w:hAnsi="Calibri" w:cs="Calibri"/>
        </w:rPr>
        <w:t xml:space="preserve">con la quale è stato approvato lo schema di convenzione fra il Comune di Comacchio e i Comuni di  Goro, Lagosanto, Bondeno, Ostellato, Fiscaglia, Terre del Reno, Codigoro, Ferrara, l'Unione Terre e Fiumi (per i Comuni di Copparo, Riva del Po e Tresignana), Vigarano Mainarda, Argenta,  Portomaggiore, Mesola, Voghiera e Cento, della durata di tre anni rinnovabile per ulteriori 3 anni su volontà delle parti; </w:t>
      </w:r>
    </w:p>
    <w:p w:rsidR="00104103" w:rsidRDefault="00104103" w:rsidP="00D14689">
      <w:pPr>
        <w:pStyle w:val="Rientrocorpodeltesto"/>
        <w:widowControl w:val="0"/>
        <w:tabs>
          <w:tab w:val="left" w:pos="396"/>
        </w:tabs>
        <w:suppressAutoHyphens/>
        <w:spacing w:after="0"/>
        <w:ind w:leftChars="0" w:left="397" w:firstLineChars="0" w:hanging="340"/>
        <w:jc w:val="both"/>
        <w:rPr>
          <w:rFonts w:hint="eastAsia"/>
        </w:rPr>
      </w:pPr>
    </w:p>
    <w:p w:rsidR="00104103" w:rsidRDefault="00104103" w:rsidP="00104103">
      <w:pPr>
        <w:pStyle w:val="Rientrocorpodeltesto"/>
        <w:widowControl w:val="0"/>
        <w:numPr>
          <w:ilvl w:val="0"/>
          <w:numId w:val="16"/>
        </w:numPr>
        <w:tabs>
          <w:tab w:val="left" w:pos="396"/>
        </w:tabs>
        <w:suppressAutoHyphens/>
        <w:spacing w:after="0" w:line="240" w:lineRule="auto"/>
        <w:ind w:leftChars="0" w:left="397" w:firstLineChars="0" w:hanging="340"/>
        <w:jc w:val="both"/>
        <w:textDirection w:val="lrTb"/>
        <w:textAlignment w:val="auto"/>
        <w:outlineLvl w:val="9"/>
        <w:rPr>
          <w:rFonts w:ascii="Calibri" w:hAnsi="Calibri" w:cs="Calibri"/>
          <w:b/>
        </w:rPr>
      </w:pPr>
      <w:r>
        <w:rPr>
          <w:rFonts w:ascii="Calibri" w:hAnsi="Calibri" w:cs="Calibri"/>
        </w:rPr>
        <w:t xml:space="preserve">le note registrate in entrata al PP.GG nn. 5590 – 5598 – 5536 – 5480 – 5489 del 27/01/2021, </w:t>
      </w:r>
      <w:r>
        <w:rPr>
          <w:rFonts w:ascii="Calibri" w:hAnsi="Calibri" w:cs="Calibri"/>
          <w:shd w:val="clear" w:color="auto" w:fill="FFFF00"/>
        </w:rPr>
        <w:t xml:space="preserve"> </w:t>
      </w:r>
      <w:r>
        <w:rPr>
          <w:rFonts w:ascii="Calibri" w:hAnsi="Calibri" w:cs="Calibri"/>
        </w:rPr>
        <w:t>nn. 7816 - 7932 del 05/02/2021, nn. 8588 - 8404 del 09/02/2021, nn.  9401 – 9551 - 9622 del 12/02/2021, nn. 9988 - 9949 del 15/02/2021 e n. 10982 del 18/02/2021, con le quali rispettivamente i Comuni di Goro, Lagosanto, Bondeno, Ostellato, Fiscaglia, Terre del Reno, Codigoro, Ferrara, l'Unione Terre e Fiumi (per i Comuni di Copparo, Riva del Po e Tresignana), Vigarano Mainarda, Argenta,  Portomaggiore, Mesola, Voghiera e Cento hanno manifestato la volontà di collaborare con la Redazione locale di Comacchio;</w:t>
      </w:r>
    </w:p>
    <w:p w:rsidR="00104103" w:rsidRDefault="00104103" w:rsidP="00D14689">
      <w:pPr>
        <w:pStyle w:val="Rientrocorpodeltesto"/>
        <w:widowControl w:val="0"/>
        <w:autoSpaceDE w:val="0"/>
        <w:spacing w:after="0"/>
        <w:ind w:left="0" w:hanging="2"/>
        <w:jc w:val="both"/>
        <w:rPr>
          <w:rFonts w:ascii="Calibri" w:hAnsi="Calibri" w:cs="Calibri"/>
          <w:b/>
        </w:rPr>
      </w:pPr>
    </w:p>
    <w:p w:rsidR="00104103" w:rsidRDefault="00104103" w:rsidP="00D14689">
      <w:pPr>
        <w:pStyle w:val="Rientrocorpodeltesto"/>
        <w:widowControl w:val="0"/>
        <w:autoSpaceDE w:val="0"/>
        <w:spacing w:after="0"/>
        <w:ind w:left="0" w:hanging="2"/>
        <w:jc w:val="both"/>
        <w:rPr>
          <w:rFonts w:ascii="Calibri" w:hAnsi="Calibri" w:cs="Calibri"/>
          <w:b/>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b/>
        </w:rPr>
        <w:t>si conviene e si stipula quanto segue</w:t>
      </w:r>
    </w:p>
    <w:p w:rsidR="00104103" w:rsidRDefault="00104103" w:rsidP="00D14689">
      <w:pPr>
        <w:autoSpaceDE w:val="0"/>
        <w:ind w:hanging="2"/>
        <w:rPr>
          <w:rFonts w:ascii="Calibri" w:hAnsi="Calibri" w:cs="Calibri"/>
          <w:b/>
        </w:rPr>
      </w:pPr>
    </w:p>
    <w:p w:rsidR="00104103" w:rsidRDefault="00104103" w:rsidP="00D14689">
      <w:pPr>
        <w:autoSpaceDE w:val="0"/>
        <w:ind w:hanging="2"/>
        <w:jc w:val="center"/>
        <w:rPr>
          <w:rFonts w:ascii="Calibri" w:hAnsi="Calibri" w:cs="Calibri"/>
          <w:b/>
        </w:rPr>
      </w:pPr>
      <w:r>
        <w:rPr>
          <w:rFonts w:ascii="Calibri" w:hAnsi="Calibri" w:cs="Calibri"/>
        </w:rPr>
        <w:t>Art. 1</w:t>
      </w:r>
    </w:p>
    <w:p w:rsidR="00104103" w:rsidRDefault="00104103" w:rsidP="00D14689">
      <w:pPr>
        <w:widowControl w:val="0"/>
        <w:spacing w:line="360" w:lineRule="auto"/>
        <w:ind w:hanging="2"/>
        <w:jc w:val="center"/>
        <w:rPr>
          <w:rFonts w:ascii="Calibri" w:hAnsi="Calibri" w:cs="Calibri"/>
        </w:rPr>
      </w:pPr>
      <w:r>
        <w:rPr>
          <w:rFonts w:ascii="Calibri" w:hAnsi="Calibri" w:cs="Calibri"/>
          <w:b/>
        </w:rPr>
        <w:t>Oggetto della convenzione</w:t>
      </w:r>
    </w:p>
    <w:p w:rsidR="00104103" w:rsidRDefault="00104103" w:rsidP="00D14689">
      <w:pPr>
        <w:widowControl w:val="0"/>
        <w:ind w:hanging="2"/>
        <w:jc w:val="both"/>
        <w:rPr>
          <w:rFonts w:ascii="Calibri" w:hAnsi="Calibri" w:cs="Calibri"/>
        </w:rPr>
      </w:pPr>
      <w:r>
        <w:rPr>
          <w:rFonts w:ascii="Calibri" w:hAnsi="Calibri" w:cs="Calibri"/>
        </w:rPr>
        <w:t xml:space="preserve">Il Comune di Comacchio e i comuni firmatari aderiscono alla Redazione Locale denominata “Ferrara terra e acqua” (correlata ai  domini internet </w:t>
      </w:r>
      <w:hyperlink r:id="rId11" w:history="1">
        <w:r>
          <w:rPr>
            <w:rStyle w:val="Collegamentoipertestuale"/>
            <w:rFonts w:ascii="Calibri" w:eastAsiaTheme="minorEastAsia" w:hAnsi="Calibri" w:cs="Calibri"/>
          </w:rPr>
          <w:t>www.ferraraterraeacqua.it</w:t>
        </w:r>
      </w:hyperlink>
      <w:r>
        <w:rPr>
          <w:rFonts w:ascii="Calibri" w:hAnsi="Calibri" w:cs="Calibri"/>
        </w:rPr>
        <w:t xml:space="preserve">, </w:t>
      </w:r>
      <w:hyperlink r:id="rId12" w:history="1">
        <w:r>
          <w:rPr>
            <w:rStyle w:val="Collegamentoipertestuale"/>
            <w:rFonts w:ascii="Calibri" w:eastAsiaTheme="minorEastAsia" w:hAnsi="Calibri" w:cs="Calibri"/>
          </w:rPr>
          <w:t>www.ferrarainfo.com</w:t>
        </w:r>
      </w:hyperlink>
      <w:r>
        <w:rPr>
          <w:rFonts w:ascii="Calibri" w:hAnsi="Calibri" w:cs="Calibri"/>
        </w:rPr>
        <w:t xml:space="preserve">), gestita dal Comune di Comacchio nell’ambito del Sistema Informativo regionale per il Turista (SITur) e concordano di affidare al Comune di Comacchio l’attività di manutenzione, aggiornamento e sviluppo della Redazione Locale, con il </w:t>
      </w:r>
      <w:r>
        <w:rPr>
          <w:rFonts w:ascii="Calibri" w:hAnsi="Calibri" w:cs="Calibri"/>
        </w:rPr>
        <w:lastRenderedPageBreak/>
        <w:t xml:space="preserve">compito di organizzare operativamente la raccolta, il trattamento e la fruizione delle informazioni turistiche secondo gli standard di qualità e tecnici definiti dalla Regione Emilia Romagna. </w:t>
      </w:r>
    </w:p>
    <w:p w:rsidR="00104103" w:rsidRDefault="00104103" w:rsidP="00D14689">
      <w:pPr>
        <w:widowControl w:val="0"/>
        <w:ind w:hanging="2"/>
        <w:jc w:val="center"/>
        <w:rPr>
          <w:rFonts w:ascii="Calibri" w:hAnsi="Calibri" w:cs="Calibri"/>
        </w:rPr>
      </w:pPr>
    </w:p>
    <w:p w:rsidR="00104103" w:rsidRDefault="00104103" w:rsidP="00D14689">
      <w:pPr>
        <w:widowControl w:val="0"/>
        <w:ind w:hanging="2"/>
        <w:jc w:val="center"/>
        <w:rPr>
          <w:rFonts w:ascii="Calibri" w:hAnsi="Calibri" w:cs="Calibri"/>
          <w:b/>
        </w:rPr>
      </w:pPr>
      <w:r>
        <w:rPr>
          <w:rFonts w:ascii="Calibri" w:hAnsi="Calibri" w:cs="Calibri"/>
        </w:rPr>
        <w:t>Art. 2</w:t>
      </w:r>
    </w:p>
    <w:p w:rsidR="00104103" w:rsidRDefault="00104103" w:rsidP="00D14689">
      <w:pPr>
        <w:widowControl w:val="0"/>
        <w:ind w:hanging="2"/>
        <w:jc w:val="center"/>
        <w:rPr>
          <w:rFonts w:ascii="Calibri" w:hAnsi="Calibri" w:cs="Calibri"/>
        </w:rPr>
      </w:pPr>
      <w:r>
        <w:rPr>
          <w:rFonts w:ascii="Calibri" w:hAnsi="Calibri" w:cs="Calibri"/>
          <w:b/>
        </w:rPr>
        <w:t xml:space="preserve">Impegni del Comune di Comacchio </w:t>
      </w:r>
    </w:p>
    <w:p w:rsidR="00104103" w:rsidRDefault="00104103" w:rsidP="00D14689">
      <w:pPr>
        <w:widowControl w:val="0"/>
        <w:ind w:hanging="2"/>
        <w:jc w:val="both"/>
        <w:rPr>
          <w:rFonts w:ascii="Calibri" w:hAnsi="Calibri" w:cs="Calibri"/>
        </w:rPr>
      </w:pPr>
      <w:r>
        <w:rPr>
          <w:rFonts w:ascii="Calibri" w:hAnsi="Calibri" w:cs="Calibri"/>
        </w:rPr>
        <w:t>Il Comune di Comacchio, quale amministrazione capofila dell’aggregazione degli enti firmatari, si impegna a:</w:t>
      </w:r>
    </w:p>
    <w:p w:rsidR="00104103" w:rsidRDefault="00104103" w:rsidP="00104103">
      <w:pPr>
        <w:widowControl w:val="0"/>
        <w:numPr>
          <w:ilvl w:val="0"/>
          <w:numId w:val="15"/>
        </w:numPr>
        <w:tabs>
          <w:tab w:val="left" w:pos="567"/>
        </w:tabs>
        <w:suppressAutoHyphens/>
        <w:spacing w:line="240" w:lineRule="auto"/>
        <w:ind w:left="567" w:hanging="567"/>
        <w:rPr>
          <w:rFonts w:ascii="Calibri" w:hAnsi="Calibri" w:cs="Calibri"/>
        </w:rPr>
      </w:pPr>
      <w:r>
        <w:rPr>
          <w:rFonts w:ascii="Calibri" w:hAnsi="Calibri" w:cs="Calibri"/>
        </w:rPr>
        <w:t xml:space="preserve">coordinare e gestire l’attività redazionale con riferimento a contenuti e immagini del sito, in funzione della rilevanza turistica dei contenuti trasmessi dagli Enti; </w:t>
      </w:r>
    </w:p>
    <w:p w:rsidR="00104103" w:rsidRDefault="00104103" w:rsidP="00104103">
      <w:pPr>
        <w:widowControl w:val="0"/>
        <w:numPr>
          <w:ilvl w:val="0"/>
          <w:numId w:val="15"/>
        </w:numPr>
        <w:tabs>
          <w:tab w:val="left" w:pos="567"/>
        </w:tabs>
        <w:suppressAutoHyphens/>
        <w:spacing w:line="240" w:lineRule="auto"/>
        <w:ind w:left="567" w:hanging="567"/>
        <w:rPr>
          <w:rFonts w:ascii="Calibri" w:hAnsi="Calibri" w:cs="Calibri"/>
        </w:rPr>
      </w:pPr>
      <w:r>
        <w:rPr>
          <w:rFonts w:ascii="Calibri" w:hAnsi="Calibri" w:cs="Calibri"/>
        </w:rPr>
        <w:t>tenere i rapporti con la Regione Emilia Romagna ai fini del coordinamento del sistema;</w:t>
      </w:r>
    </w:p>
    <w:p w:rsidR="00104103" w:rsidRDefault="00104103" w:rsidP="00104103">
      <w:pPr>
        <w:widowControl w:val="0"/>
        <w:numPr>
          <w:ilvl w:val="0"/>
          <w:numId w:val="15"/>
        </w:numPr>
        <w:tabs>
          <w:tab w:val="left" w:pos="567"/>
        </w:tabs>
        <w:suppressAutoHyphens/>
        <w:spacing w:line="240" w:lineRule="auto"/>
        <w:ind w:left="567" w:hanging="567"/>
        <w:rPr>
          <w:rFonts w:ascii="Calibri" w:hAnsi="Calibri" w:cs="Calibri"/>
        </w:rPr>
      </w:pPr>
      <w:r>
        <w:rPr>
          <w:rFonts w:ascii="Calibri" w:hAnsi="Calibri" w:cs="Calibri"/>
        </w:rPr>
        <w:t>garantire alla Regione la qualità e la completezza tecnica dei contenuti;</w:t>
      </w:r>
    </w:p>
    <w:p w:rsidR="00104103" w:rsidRDefault="00104103" w:rsidP="00104103">
      <w:pPr>
        <w:widowControl w:val="0"/>
        <w:numPr>
          <w:ilvl w:val="0"/>
          <w:numId w:val="15"/>
        </w:numPr>
        <w:tabs>
          <w:tab w:val="left" w:pos="567"/>
        </w:tabs>
        <w:suppressAutoHyphens/>
        <w:spacing w:line="240" w:lineRule="auto"/>
        <w:ind w:left="567" w:hanging="567"/>
        <w:jc w:val="both"/>
        <w:rPr>
          <w:rFonts w:ascii="Calibri" w:hAnsi="Calibri" w:cs="Calibri"/>
        </w:rPr>
      </w:pPr>
      <w:r>
        <w:rPr>
          <w:rFonts w:ascii="Calibri" w:hAnsi="Calibri" w:cs="Calibri"/>
        </w:rPr>
        <w:t xml:space="preserve">farsi carico degli aspetti amministrativi e contabili nei confronti della Regione medesima; </w:t>
      </w:r>
    </w:p>
    <w:p w:rsidR="00104103" w:rsidRDefault="00104103" w:rsidP="00104103">
      <w:pPr>
        <w:widowControl w:val="0"/>
        <w:numPr>
          <w:ilvl w:val="0"/>
          <w:numId w:val="15"/>
        </w:numPr>
        <w:tabs>
          <w:tab w:val="left" w:pos="567"/>
        </w:tabs>
        <w:suppressAutoHyphens/>
        <w:spacing w:line="240" w:lineRule="auto"/>
        <w:ind w:left="567" w:hanging="567"/>
        <w:jc w:val="both"/>
        <w:rPr>
          <w:rFonts w:ascii="Calibri" w:hAnsi="Calibri" w:cs="Calibri"/>
        </w:rPr>
      </w:pPr>
      <w:r>
        <w:rPr>
          <w:rFonts w:ascii="Calibri" w:hAnsi="Calibri" w:cs="Calibri"/>
        </w:rPr>
        <w:t>garantire la struttura organizzativa della Redazione Locale destinandovi personale ed acquisendo le risorse tecniche e professionali necessarie;</w:t>
      </w:r>
    </w:p>
    <w:p w:rsidR="00104103" w:rsidRDefault="00104103" w:rsidP="00104103">
      <w:pPr>
        <w:widowControl w:val="0"/>
        <w:numPr>
          <w:ilvl w:val="0"/>
          <w:numId w:val="15"/>
        </w:numPr>
        <w:tabs>
          <w:tab w:val="left" w:pos="567"/>
        </w:tabs>
        <w:suppressAutoHyphens/>
        <w:spacing w:line="240" w:lineRule="auto"/>
        <w:ind w:left="567" w:hanging="567"/>
        <w:jc w:val="both"/>
        <w:rPr>
          <w:rFonts w:ascii="Calibri" w:hAnsi="Calibri" w:cs="Calibri"/>
        </w:rPr>
      </w:pPr>
      <w:r>
        <w:rPr>
          <w:rFonts w:ascii="Calibri" w:hAnsi="Calibri" w:cs="Calibri"/>
        </w:rPr>
        <w:t>farsi carico, mediante l’utilizzo di finanziamenti regionali, degli oneri finanziari per il funzionamento ottimale della Redazione Locale attraverso opportuni impegni di bilancio;</w:t>
      </w:r>
    </w:p>
    <w:p w:rsidR="00104103" w:rsidRDefault="00104103" w:rsidP="00104103">
      <w:pPr>
        <w:widowControl w:val="0"/>
        <w:numPr>
          <w:ilvl w:val="0"/>
          <w:numId w:val="15"/>
        </w:numPr>
        <w:tabs>
          <w:tab w:val="left" w:pos="567"/>
        </w:tabs>
        <w:suppressAutoHyphens/>
        <w:spacing w:line="240" w:lineRule="auto"/>
        <w:ind w:left="567" w:hanging="567"/>
        <w:jc w:val="both"/>
        <w:rPr>
          <w:rFonts w:ascii="Calibri" w:hAnsi="Calibri" w:cs="Calibri"/>
        </w:rPr>
      </w:pPr>
      <w:r>
        <w:rPr>
          <w:rFonts w:ascii="Calibri" w:hAnsi="Calibri" w:cs="Calibri"/>
        </w:rPr>
        <w:t>promuovere l’utilizzo del SITur da parte dei soggetti interessati allo sviluppo turistico del territorio di appartenenza;</w:t>
      </w:r>
    </w:p>
    <w:p w:rsidR="00104103" w:rsidRDefault="00104103" w:rsidP="00104103">
      <w:pPr>
        <w:widowControl w:val="0"/>
        <w:numPr>
          <w:ilvl w:val="0"/>
          <w:numId w:val="15"/>
        </w:numPr>
        <w:tabs>
          <w:tab w:val="left" w:pos="567"/>
        </w:tabs>
        <w:suppressAutoHyphens/>
        <w:spacing w:line="240" w:lineRule="auto"/>
        <w:ind w:left="567" w:hanging="567"/>
        <w:jc w:val="both"/>
        <w:rPr>
          <w:rFonts w:ascii="Calibri" w:hAnsi="Calibri" w:cs="Calibri"/>
        </w:rPr>
      </w:pPr>
      <w:r>
        <w:rPr>
          <w:rFonts w:ascii="Calibri" w:hAnsi="Calibri" w:cs="Calibri"/>
        </w:rPr>
        <w:t>favorire un sempre maggiore coinvolgimento al sistema in oggetto da parte dei Comuni firmatari.</w:t>
      </w:r>
    </w:p>
    <w:p w:rsidR="00104103" w:rsidRDefault="00104103" w:rsidP="00D14689">
      <w:pPr>
        <w:widowControl w:val="0"/>
        <w:ind w:hanging="2"/>
        <w:jc w:val="both"/>
        <w:rPr>
          <w:rFonts w:ascii="Calibri" w:hAnsi="Calibri" w:cs="Calibri"/>
        </w:rPr>
      </w:pPr>
    </w:p>
    <w:p w:rsidR="00104103" w:rsidRDefault="00104103" w:rsidP="00D14689">
      <w:pPr>
        <w:widowControl w:val="0"/>
        <w:ind w:hanging="2"/>
        <w:jc w:val="center"/>
        <w:rPr>
          <w:rFonts w:ascii="Calibri" w:hAnsi="Calibri" w:cs="Calibri"/>
          <w:b/>
        </w:rPr>
      </w:pPr>
      <w:r>
        <w:rPr>
          <w:rFonts w:ascii="Calibri" w:hAnsi="Calibri" w:cs="Calibri"/>
        </w:rPr>
        <w:t>Art. 3</w:t>
      </w:r>
    </w:p>
    <w:p w:rsidR="00104103" w:rsidRDefault="00104103" w:rsidP="00D14689">
      <w:pPr>
        <w:widowControl w:val="0"/>
        <w:ind w:hanging="2"/>
        <w:jc w:val="center"/>
        <w:rPr>
          <w:rFonts w:ascii="Calibri" w:hAnsi="Calibri" w:cs="Calibri"/>
        </w:rPr>
      </w:pPr>
      <w:r>
        <w:rPr>
          <w:rFonts w:ascii="Calibri" w:hAnsi="Calibri" w:cs="Calibri"/>
          <w:b/>
        </w:rPr>
        <w:t>Impegni dei Comuni firmatari</w:t>
      </w:r>
    </w:p>
    <w:p w:rsidR="00104103" w:rsidRDefault="00104103" w:rsidP="00D14689">
      <w:pPr>
        <w:widowControl w:val="0"/>
        <w:ind w:hanging="2"/>
        <w:jc w:val="both"/>
        <w:rPr>
          <w:rFonts w:ascii="Calibri" w:hAnsi="Calibri" w:cs="Calibri"/>
        </w:rPr>
      </w:pPr>
      <w:r>
        <w:rPr>
          <w:rFonts w:ascii="Calibri" w:hAnsi="Calibri" w:cs="Calibri"/>
        </w:rPr>
        <w:t>I Comuni firmatari, ciascuno per quanto di competenza, si impegnano a:</w:t>
      </w:r>
    </w:p>
    <w:p w:rsidR="00104103" w:rsidRDefault="00104103" w:rsidP="00104103">
      <w:pPr>
        <w:widowControl w:val="0"/>
        <w:numPr>
          <w:ilvl w:val="0"/>
          <w:numId w:val="15"/>
        </w:numPr>
        <w:tabs>
          <w:tab w:val="left" w:pos="567"/>
        </w:tabs>
        <w:suppressAutoHyphens/>
        <w:spacing w:line="240" w:lineRule="auto"/>
        <w:ind w:left="567" w:hanging="567"/>
        <w:jc w:val="both"/>
        <w:rPr>
          <w:rFonts w:ascii="Calibri" w:hAnsi="Calibri" w:cs="Calibri"/>
        </w:rPr>
      </w:pPr>
      <w:r>
        <w:rPr>
          <w:rFonts w:ascii="Calibri" w:hAnsi="Calibri" w:cs="Calibri"/>
        </w:rPr>
        <w:t>raccogliere ed aggiornare a livello locale le informazioni di carattere turistico da trasmettere alla Redazione Locale di concerto con il responsabile di redazione, anche avvalendosi eventualmente di soggetti esterni all’Amministrazione comunale di propria fiducia cui delegare l’attività;</w:t>
      </w:r>
    </w:p>
    <w:p w:rsidR="00104103" w:rsidRDefault="00104103" w:rsidP="00104103">
      <w:pPr>
        <w:widowControl w:val="0"/>
        <w:numPr>
          <w:ilvl w:val="0"/>
          <w:numId w:val="15"/>
        </w:numPr>
        <w:tabs>
          <w:tab w:val="left" w:pos="567"/>
        </w:tabs>
        <w:suppressAutoHyphens/>
        <w:spacing w:line="240" w:lineRule="auto"/>
        <w:ind w:left="567" w:hanging="567"/>
        <w:jc w:val="both"/>
        <w:rPr>
          <w:rFonts w:ascii="Calibri" w:hAnsi="Calibri" w:cs="Calibri"/>
        </w:rPr>
      </w:pPr>
      <w:r>
        <w:rPr>
          <w:rFonts w:ascii="Calibri" w:hAnsi="Calibri" w:cs="Calibri"/>
        </w:rPr>
        <w:t>nominare un referente con il compito di rapportarsi periodicamente con la Redazione Locale per l’espletamento di quanto sopra espresso.</w:t>
      </w:r>
    </w:p>
    <w:p w:rsidR="00104103" w:rsidRDefault="00104103" w:rsidP="00D14689">
      <w:pPr>
        <w:widowControl w:val="0"/>
        <w:ind w:hanging="2"/>
        <w:jc w:val="center"/>
        <w:rPr>
          <w:rFonts w:ascii="Calibri" w:hAnsi="Calibri" w:cs="Calibri"/>
        </w:rPr>
      </w:pPr>
    </w:p>
    <w:p w:rsidR="00104103" w:rsidRDefault="00104103" w:rsidP="00D14689">
      <w:pPr>
        <w:widowControl w:val="0"/>
        <w:ind w:hanging="2"/>
        <w:jc w:val="center"/>
        <w:rPr>
          <w:rFonts w:ascii="Calibri" w:hAnsi="Calibri" w:cs="Calibri"/>
          <w:b/>
        </w:rPr>
      </w:pPr>
      <w:r>
        <w:rPr>
          <w:rFonts w:ascii="Calibri" w:hAnsi="Calibri" w:cs="Calibri"/>
        </w:rPr>
        <w:t>Art. 4</w:t>
      </w:r>
    </w:p>
    <w:p w:rsidR="00104103" w:rsidRDefault="00104103" w:rsidP="00D14689">
      <w:pPr>
        <w:widowControl w:val="0"/>
        <w:ind w:hanging="2"/>
        <w:jc w:val="center"/>
        <w:rPr>
          <w:rFonts w:ascii="Calibri" w:hAnsi="Calibri" w:cs="Calibri"/>
        </w:rPr>
      </w:pPr>
      <w:r>
        <w:rPr>
          <w:rFonts w:ascii="Calibri" w:hAnsi="Calibri" w:cs="Calibri"/>
          <w:b/>
        </w:rPr>
        <w:t>Durata della convenzione, decadenza e recesso</w:t>
      </w:r>
    </w:p>
    <w:p w:rsidR="00104103" w:rsidRDefault="00104103" w:rsidP="00D14689">
      <w:pPr>
        <w:widowControl w:val="0"/>
        <w:ind w:hanging="2"/>
        <w:jc w:val="both"/>
        <w:rPr>
          <w:rFonts w:ascii="Calibri" w:hAnsi="Calibri" w:cs="Calibri"/>
        </w:rPr>
      </w:pPr>
      <w:r>
        <w:rPr>
          <w:rFonts w:ascii="Calibri" w:hAnsi="Calibri" w:cs="Calibri"/>
        </w:rPr>
        <w:t>La presente convenzione acquista validità dal momento della firma delle parti ed ha durata complessiva di tre anni, ovvero fino al 31/12/2023, salvo decadenza o recesso anticipati.</w:t>
      </w:r>
    </w:p>
    <w:p w:rsidR="00104103" w:rsidRDefault="00104103" w:rsidP="00D14689">
      <w:pPr>
        <w:autoSpaceDE w:val="0"/>
        <w:ind w:hanging="2"/>
        <w:jc w:val="both"/>
        <w:rPr>
          <w:rFonts w:ascii="Calibri" w:hAnsi="Calibri" w:cs="Calibri"/>
        </w:rPr>
      </w:pPr>
      <w:r>
        <w:rPr>
          <w:rFonts w:ascii="Calibri" w:hAnsi="Calibri" w:cs="Calibri"/>
        </w:rPr>
        <w:t>La presente convenzione è altresì rinnovabile per un ulteriore triennio, ossia fino al 31/12/2026, d’intesa fra le Amministrazioni contraenti, con approvazione di atto formale da parte dei competenti organi.</w:t>
      </w:r>
    </w:p>
    <w:p w:rsidR="00104103" w:rsidRDefault="00104103" w:rsidP="00D14689">
      <w:pPr>
        <w:widowControl w:val="0"/>
        <w:ind w:hanging="2"/>
        <w:jc w:val="both"/>
        <w:rPr>
          <w:rFonts w:ascii="Calibri" w:hAnsi="Calibri" w:cs="Calibri"/>
        </w:rPr>
      </w:pPr>
      <w:r>
        <w:rPr>
          <w:rFonts w:ascii="Calibri" w:hAnsi="Calibri" w:cs="Calibri"/>
        </w:rPr>
        <w:t>Il Comune di Comacchio e i Comuni firmatari potranno recedere consensualmente dalla convenzione prima della scadenza della convenzione; l’eventuale volontà di recedere dovrà essere esplicitata ed il recesso dovrà avvenire con atto formale.</w:t>
      </w:r>
    </w:p>
    <w:p w:rsidR="00104103" w:rsidRDefault="00104103" w:rsidP="00D14689">
      <w:pPr>
        <w:widowControl w:val="0"/>
        <w:ind w:hanging="2"/>
        <w:jc w:val="both"/>
        <w:rPr>
          <w:rFonts w:ascii="Calibri" w:hAnsi="Calibri" w:cs="Calibri"/>
        </w:rPr>
      </w:pPr>
      <w:r>
        <w:rPr>
          <w:rFonts w:ascii="Calibri" w:hAnsi="Calibri" w:cs="Calibri"/>
        </w:rPr>
        <w:t xml:space="preserve">Si procederà alla risoluzione anticipata della presente convenzione qualora il sistema regionale SITur dovesse subire una riorganizzazione nelle modalità di gestione delle Redazioni Locali.  </w:t>
      </w:r>
    </w:p>
    <w:p w:rsidR="00104103" w:rsidRDefault="00104103" w:rsidP="00D14689">
      <w:pPr>
        <w:widowControl w:val="0"/>
        <w:ind w:hanging="2"/>
        <w:jc w:val="center"/>
        <w:rPr>
          <w:rFonts w:ascii="Calibri" w:hAnsi="Calibri" w:cs="Calibri"/>
        </w:rPr>
      </w:pPr>
    </w:p>
    <w:p w:rsidR="00104103" w:rsidRDefault="00104103" w:rsidP="00D14689">
      <w:pPr>
        <w:widowControl w:val="0"/>
        <w:ind w:hanging="2"/>
        <w:jc w:val="center"/>
        <w:rPr>
          <w:rFonts w:ascii="Calibri" w:hAnsi="Calibri" w:cs="Calibri"/>
          <w:b/>
        </w:rPr>
      </w:pPr>
      <w:r>
        <w:rPr>
          <w:rFonts w:ascii="Calibri" w:hAnsi="Calibri" w:cs="Calibri"/>
        </w:rPr>
        <w:t xml:space="preserve">Art. 5 </w:t>
      </w:r>
    </w:p>
    <w:p w:rsidR="00104103" w:rsidRDefault="00104103" w:rsidP="00D14689">
      <w:pPr>
        <w:widowControl w:val="0"/>
        <w:ind w:hanging="2"/>
        <w:jc w:val="center"/>
        <w:rPr>
          <w:rFonts w:ascii="Calibri" w:hAnsi="Calibri" w:cs="Calibri"/>
        </w:rPr>
      </w:pPr>
      <w:r>
        <w:rPr>
          <w:rFonts w:ascii="Calibri" w:hAnsi="Calibri" w:cs="Calibri"/>
          <w:b/>
        </w:rPr>
        <w:t>Controversie</w:t>
      </w:r>
    </w:p>
    <w:p w:rsidR="00104103" w:rsidRDefault="00104103" w:rsidP="00D14689">
      <w:pPr>
        <w:widowControl w:val="0"/>
        <w:ind w:hanging="2"/>
        <w:jc w:val="both"/>
        <w:rPr>
          <w:rFonts w:ascii="Calibri" w:hAnsi="Calibri" w:cs="Calibri"/>
        </w:rPr>
      </w:pPr>
      <w:r>
        <w:rPr>
          <w:rFonts w:ascii="Calibri" w:hAnsi="Calibri" w:cs="Calibri"/>
        </w:rPr>
        <w:t>Ogni e qualsiasi controversia che dovesse insorgere tra il Comune dI Comacchio ed i Comuni firmatari in dipendenza della materia di cui alla presente convenzione e che non fosse possibile comporre mediante dirette trattative, e con spirito di amichevole accordo, sarà di competenza esclusiva del Foro di Ferrara.</w:t>
      </w:r>
    </w:p>
    <w:p w:rsidR="00104103" w:rsidRDefault="00104103" w:rsidP="00D14689">
      <w:pPr>
        <w:widowControl w:val="0"/>
        <w:ind w:hanging="2"/>
        <w:jc w:val="center"/>
        <w:rPr>
          <w:rFonts w:ascii="Calibri" w:hAnsi="Calibri" w:cs="Calibri"/>
        </w:rPr>
      </w:pPr>
    </w:p>
    <w:p w:rsidR="00104103" w:rsidRDefault="00104103" w:rsidP="00D14689">
      <w:pPr>
        <w:widowControl w:val="0"/>
        <w:ind w:hanging="2"/>
        <w:jc w:val="center"/>
        <w:rPr>
          <w:rFonts w:ascii="Calibri" w:hAnsi="Calibri" w:cs="Calibri"/>
        </w:rPr>
      </w:pPr>
    </w:p>
    <w:p w:rsidR="00104103" w:rsidRDefault="00104103" w:rsidP="00D14689">
      <w:pPr>
        <w:widowControl w:val="0"/>
        <w:ind w:hanging="2"/>
        <w:jc w:val="center"/>
        <w:rPr>
          <w:rFonts w:ascii="Calibri" w:hAnsi="Calibri" w:cs="Calibri"/>
        </w:rPr>
      </w:pPr>
    </w:p>
    <w:p w:rsidR="00104103" w:rsidRDefault="00104103" w:rsidP="00D14689">
      <w:pPr>
        <w:widowControl w:val="0"/>
        <w:ind w:hanging="2"/>
        <w:jc w:val="center"/>
        <w:rPr>
          <w:rFonts w:ascii="Calibri" w:hAnsi="Calibri" w:cs="Calibri"/>
        </w:rPr>
      </w:pPr>
    </w:p>
    <w:p w:rsidR="00104103" w:rsidRDefault="00104103" w:rsidP="00D14689">
      <w:pPr>
        <w:widowControl w:val="0"/>
        <w:ind w:hanging="2"/>
        <w:jc w:val="center"/>
        <w:rPr>
          <w:rFonts w:ascii="Calibri" w:hAnsi="Calibri" w:cs="Calibri"/>
          <w:b/>
        </w:rPr>
      </w:pPr>
      <w:r>
        <w:rPr>
          <w:rFonts w:ascii="Calibri" w:hAnsi="Calibri" w:cs="Calibri"/>
        </w:rPr>
        <w:t>Art. 6</w:t>
      </w:r>
    </w:p>
    <w:p w:rsidR="00104103" w:rsidRDefault="00104103" w:rsidP="00D14689">
      <w:pPr>
        <w:widowControl w:val="0"/>
        <w:ind w:hanging="2"/>
        <w:jc w:val="center"/>
        <w:rPr>
          <w:rFonts w:ascii="Calibri" w:hAnsi="Calibri" w:cs="Calibri"/>
        </w:rPr>
      </w:pPr>
      <w:r>
        <w:rPr>
          <w:rFonts w:ascii="Calibri" w:hAnsi="Calibri" w:cs="Calibri"/>
          <w:b/>
        </w:rPr>
        <w:t>Elezione di domicilio</w:t>
      </w:r>
    </w:p>
    <w:p w:rsidR="00104103" w:rsidRDefault="00104103" w:rsidP="00D14689">
      <w:pPr>
        <w:widowControl w:val="0"/>
        <w:ind w:hanging="2"/>
        <w:jc w:val="both"/>
        <w:rPr>
          <w:rFonts w:ascii="CourierNewPSMT" w:hAnsi="CourierNewPSMT" w:cs="CourierNewPSMT" w:hint="eastAsia"/>
        </w:rPr>
      </w:pPr>
      <w:r>
        <w:rPr>
          <w:rFonts w:ascii="Calibri" w:hAnsi="Calibri" w:cs="Calibri"/>
        </w:rPr>
        <w:t>Le parti, agli effetti della presente convenzione, pongono il proprio domicilio presso la sede legale del Comune di Comacchio.</w:t>
      </w:r>
    </w:p>
    <w:p w:rsidR="00104103" w:rsidRDefault="00104103" w:rsidP="00D14689">
      <w:pPr>
        <w:autoSpaceDE w:val="0"/>
        <w:ind w:hanging="2"/>
        <w:rPr>
          <w:rFonts w:ascii="CourierNewPSMT" w:hAnsi="CourierNewPSMT" w:cs="CourierNewPSMT" w:hint="eastAsia"/>
        </w:rPr>
      </w:pPr>
    </w:p>
    <w:p w:rsidR="00104103" w:rsidRDefault="00104103" w:rsidP="00D14689">
      <w:pPr>
        <w:autoSpaceDE w:val="0"/>
        <w:ind w:hanging="2"/>
        <w:rPr>
          <w:rFonts w:ascii="Calibri" w:hAnsi="Calibri" w:cs="Calibri"/>
        </w:rPr>
      </w:pPr>
      <w:r>
        <w:rPr>
          <w:rFonts w:ascii="Calibri" w:hAnsi="Calibri" w:cs="Calibri"/>
        </w:rPr>
        <w:t>Letto, approvato e sottoscritto dalle parti.</w:t>
      </w:r>
    </w:p>
    <w:tbl>
      <w:tblPr>
        <w:tblW w:w="0" w:type="auto"/>
        <w:tblLayout w:type="fixed"/>
        <w:tblLook w:val="0000"/>
      </w:tblPr>
      <w:tblGrid>
        <w:gridCol w:w="5664"/>
        <w:gridCol w:w="4114"/>
      </w:tblGrid>
      <w:tr w:rsidR="00104103" w:rsidTr="0045579E">
        <w:tc>
          <w:tcPr>
            <w:tcW w:w="5664" w:type="dxa"/>
            <w:shd w:val="clear" w:color="auto" w:fill="auto"/>
          </w:tcPr>
          <w:p w:rsidR="00104103" w:rsidRDefault="00104103" w:rsidP="00D14689">
            <w:pPr>
              <w:autoSpaceDE w:val="0"/>
              <w:ind w:hanging="2"/>
              <w:jc w:val="center"/>
              <w:rPr>
                <w:rFonts w:ascii="Calibri" w:eastAsia="Calibri" w:hAnsi="Calibri" w:cs="Calibri"/>
              </w:rPr>
            </w:pPr>
            <w:r>
              <w:rPr>
                <w:rFonts w:ascii="Calibri" w:hAnsi="Calibri" w:cs="Calibri"/>
              </w:rPr>
              <w:t>COMUNI FIRMATARI</w:t>
            </w:r>
          </w:p>
          <w:p w:rsidR="00104103" w:rsidRDefault="00104103" w:rsidP="00D14689">
            <w:pPr>
              <w:autoSpaceDE w:val="0"/>
              <w:ind w:hanging="2"/>
              <w:rPr>
                <w:rFonts w:ascii="Calibri" w:eastAsia="Calibri" w:hAnsi="Calibri" w:cs="Calibri"/>
              </w:rPr>
            </w:pPr>
            <w:r>
              <w:rPr>
                <w:rFonts w:ascii="Calibri" w:eastAsia="Calibri" w:hAnsi="Calibri" w:cs="Calibri"/>
              </w:rPr>
              <w:t>Comune di Ferrara</w:t>
            </w:r>
          </w:p>
          <w:p w:rsidR="00104103" w:rsidRDefault="00104103" w:rsidP="00D14689">
            <w:pPr>
              <w:autoSpaceDE w:val="0"/>
              <w:ind w:hanging="2"/>
              <w:rPr>
                <w:rFonts w:ascii="Calibri" w:eastAsia="Calibri" w:hAnsi="Calibri" w:cs="Calibri"/>
              </w:rPr>
            </w:pPr>
            <w:r>
              <w:rPr>
                <w:rFonts w:ascii="Calibri" w:eastAsia="Calibri" w:hAnsi="Calibri" w:cs="Calibri"/>
              </w:rPr>
              <w:t>Comune di Lagosanto</w:t>
            </w:r>
          </w:p>
          <w:p w:rsidR="00104103" w:rsidRDefault="00104103" w:rsidP="00D14689">
            <w:pPr>
              <w:autoSpaceDE w:val="0"/>
              <w:ind w:hanging="2"/>
              <w:rPr>
                <w:rFonts w:ascii="Calibri" w:eastAsia="Calibri" w:hAnsi="Calibri" w:cs="Calibri"/>
              </w:rPr>
            </w:pPr>
            <w:r>
              <w:rPr>
                <w:rFonts w:ascii="Calibri" w:eastAsia="Calibri" w:hAnsi="Calibri" w:cs="Calibri"/>
              </w:rPr>
              <w:t>Comune di Bondeno</w:t>
            </w:r>
          </w:p>
          <w:p w:rsidR="00104103" w:rsidRDefault="00104103" w:rsidP="00D14689">
            <w:pPr>
              <w:autoSpaceDE w:val="0"/>
              <w:ind w:hanging="2"/>
              <w:rPr>
                <w:rFonts w:ascii="Calibri" w:eastAsia="Calibri" w:hAnsi="Calibri" w:cs="Calibri"/>
              </w:rPr>
            </w:pPr>
            <w:r>
              <w:rPr>
                <w:rFonts w:ascii="Calibri" w:eastAsia="Calibri" w:hAnsi="Calibri" w:cs="Calibri"/>
              </w:rPr>
              <w:t xml:space="preserve">Comune di Codigoro </w:t>
            </w:r>
          </w:p>
          <w:p w:rsidR="00104103" w:rsidRDefault="00104103" w:rsidP="00D14689">
            <w:pPr>
              <w:autoSpaceDE w:val="0"/>
              <w:ind w:hanging="2"/>
              <w:rPr>
                <w:rFonts w:ascii="Calibri" w:eastAsia="Calibri" w:hAnsi="Calibri" w:cs="Calibri"/>
              </w:rPr>
            </w:pPr>
            <w:r>
              <w:rPr>
                <w:rFonts w:ascii="Calibri" w:eastAsia="Calibri" w:hAnsi="Calibri" w:cs="Calibri"/>
              </w:rPr>
              <w:t>Comune di Ostellato</w:t>
            </w:r>
          </w:p>
          <w:p w:rsidR="00104103" w:rsidRDefault="00104103" w:rsidP="00D14689">
            <w:pPr>
              <w:autoSpaceDE w:val="0"/>
              <w:ind w:hanging="2"/>
              <w:rPr>
                <w:rFonts w:ascii="Calibri" w:eastAsia="Calibri" w:hAnsi="Calibri" w:cs="Calibri"/>
              </w:rPr>
            </w:pPr>
            <w:r>
              <w:rPr>
                <w:rFonts w:ascii="Calibri" w:eastAsia="Calibri" w:hAnsi="Calibri" w:cs="Calibri"/>
              </w:rPr>
              <w:t xml:space="preserve">Comune di Mesola , </w:t>
            </w:r>
          </w:p>
          <w:p w:rsidR="00104103" w:rsidRDefault="00104103" w:rsidP="00D14689">
            <w:pPr>
              <w:autoSpaceDE w:val="0"/>
              <w:ind w:hanging="2"/>
              <w:rPr>
                <w:rFonts w:ascii="Calibri" w:eastAsia="Calibri" w:hAnsi="Calibri" w:cs="Calibri"/>
              </w:rPr>
            </w:pPr>
            <w:r>
              <w:rPr>
                <w:rFonts w:ascii="Calibri" w:eastAsia="Calibri" w:hAnsi="Calibri" w:cs="Calibri"/>
              </w:rPr>
              <w:t>Comune di Argenta</w:t>
            </w:r>
          </w:p>
          <w:p w:rsidR="00104103" w:rsidRDefault="00104103" w:rsidP="00D14689">
            <w:pPr>
              <w:autoSpaceDE w:val="0"/>
              <w:ind w:hanging="2"/>
              <w:rPr>
                <w:rFonts w:ascii="Calibri" w:eastAsia="Calibri" w:hAnsi="Calibri" w:cs="Calibri"/>
              </w:rPr>
            </w:pPr>
            <w:r>
              <w:rPr>
                <w:rFonts w:ascii="Calibri" w:eastAsia="Calibri" w:hAnsi="Calibri" w:cs="Calibri"/>
              </w:rPr>
              <w:t>Comune di Goro</w:t>
            </w:r>
          </w:p>
          <w:p w:rsidR="00104103" w:rsidRDefault="00104103" w:rsidP="00D14689">
            <w:pPr>
              <w:autoSpaceDE w:val="0"/>
              <w:ind w:hanging="2"/>
              <w:rPr>
                <w:rFonts w:ascii="Calibri" w:eastAsia="Calibri" w:hAnsi="Calibri" w:cs="Calibri"/>
              </w:rPr>
            </w:pPr>
            <w:r>
              <w:rPr>
                <w:rFonts w:ascii="Calibri" w:eastAsia="Calibri" w:hAnsi="Calibri" w:cs="Calibri"/>
              </w:rPr>
              <w:t>Comune di Fiscaglia</w:t>
            </w:r>
          </w:p>
          <w:p w:rsidR="00104103" w:rsidRDefault="00104103" w:rsidP="00D14689">
            <w:pPr>
              <w:autoSpaceDE w:val="0"/>
              <w:ind w:hanging="2"/>
              <w:rPr>
                <w:rFonts w:ascii="Calibri" w:eastAsia="Calibri" w:hAnsi="Calibri" w:cs="Calibri"/>
              </w:rPr>
            </w:pPr>
            <w:r>
              <w:rPr>
                <w:rFonts w:ascii="Calibri" w:eastAsia="Calibri" w:hAnsi="Calibri" w:cs="Calibri"/>
              </w:rPr>
              <w:t>Comune di Terre del Reno</w:t>
            </w:r>
          </w:p>
          <w:p w:rsidR="00104103" w:rsidRDefault="00104103" w:rsidP="00D14689">
            <w:pPr>
              <w:autoSpaceDE w:val="0"/>
              <w:ind w:hanging="2"/>
              <w:rPr>
                <w:rFonts w:ascii="Calibri" w:eastAsia="Calibri" w:hAnsi="Calibri" w:cs="Calibri"/>
              </w:rPr>
            </w:pPr>
            <w:r>
              <w:rPr>
                <w:rFonts w:ascii="Calibri" w:eastAsia="Calibri" w:hAnsi="Calibri" w:cs="Calibri"/>
              </w:rPr>
              <w:t>Comune di Vigarano Mainarda</w:t>
            </w:r>
          </w:p>
          <w:p w:rsidR="00104103" w:rsidRDefault="00104103" w:rsidP="00D14689">
            <w:pPr>
              <w:autoSpaceDE w:val="0"/>
              <w:ind w:hanging="2"/>
              <w:rPr>
                <w:rFonts w:ascii="Calibri" w:eastAsia="Calibri" w:hAnsi="Calibri" w:cs="Calibri"/>
              </w:rPr>
            </w:pPr>
            <w:r>
              <w:rPr>
                <w:rFonts w:ascii="Calibri" w:eastAsia="Calibri" w:hAnsi="Calibri" w:cs="Calibri"/>
              </w:rPr>
              <w:t>Comune di Portomaggiore</w:t>
            </w:r>
          </w:p>
          <w:p w:rsidR="00104103" w:rsidRDefault="00104103" w:rsidP="00D14689">
            <w:pPr>
              <w:autoSpaceDE w:val="0"/>
              <w:ind w:hanging="2"/>
              <w:rPr>
                <w:rFonts w:ascii="Calibri" w:eastAsia="Calibri" w:hAnsi="Calibri" w:cs="Calibri"/>
              </w:rPr>
            </w:pPr>
            <w:r>
              <w:rPr>
                <w:rFonts w:ascii="Calibri" w:eastAsia="Calibri" w:hAnsi="Calibri" w:cs="Calibri"/>
              </w:rPr>
              <w:t>Comune di Voghiera</w:t>
            </w:r>
          </w:p>
          <w:p w:rsidR="00104103" w:rsidRDefault="00104103" w:rsidP="00D14689">
            <w:pPr>
              <w:autoSpaceDE w:val="0"/>
              <w:ind w:hanging="2"/>
              <w:rPr>
                <w:rFonts w:ascii="Calibri" w:eastAsia="Calibri" w:hAnsi="Calibri" w:cs="Calibri"/>
              </w:rPr>
            </w:pPr>
            <w:r>
              <w:rPr>
                <w:rFonts w:ascii="Calibri" w:eastAsia="Calibri" w:hAnsi="Calibri" w:cs="Calibri"/>
              </w:rPr>
              <w:t>Comune di Cento</w:t>
            </w:r>
          </w:p>
          <w:p w:rsidR="00104103" w:rsidRDefault="00104103" w:rsidP="00D14689">
            <w:pPr>
              <w:autoSpaceDE w:val="0"/>
              <w:ind w:hanging="2"/>
              <w:rPr>
                <w:rFonts w:ascii="Calibri" w:hAnsi="Calibri" w:cs="Calibri"/>
              </w:rPr>
            </w:pPr>
            <w:r>
              <w:rPr>
                <w:rFonts w:ascii="Calibri" w:eastAsia="Calibri" w:hAnsi="Calibri" w:cs="Calibri"/>
              </w:rPr>
              <w:t xml:space="preserve">Unione Terre e Fiumi (per i  Comuni di Copparo, Riva del Po e Tresignana) </w:t>
            </w:r>
          </w:p>
        </w:tc>
        <w:tc>
          <w:tcPr>
            <w:tcW w:w="4114" w:type="dxa"/>
            <w:shd w:val="clear" w:color="auto" w:fill="auto"/>
          </w:tcPr>
          <w:p w:rsidR="00104103" w:rsidRDefault="00104103" w:rsidP="00D14689">
            <w:pPr>
              <w:autoSpaceDE w:val="0"/>
              <w:snapToGrid w:val="0"/>
              <w:ind w:hanging="2"/>
              <w:jc w:val="center"/>
              <w:rPr>
                <w:rFonts w:ascii="Calibri" w:hAnsi="Calibri" w:cs="Calibri"/>
              </w:rPr>
            </w:pPr>
          </w:p>
          <w:p w:rsidR="00104103" w:rsidRDefault="00104103" w:rsidP="00D14689">
            <w:pPr>
              <w:autoSpaceDE w:val="0"/>
              <w:ind w:hanging="2"/>
              <w:jc w:val="center"/>
              <w:rPr>
                <w:rFonts w:ascii="Calibri" w:hAnsi="Calibri" w:cs="Calibri"/>
              </w:rPr>
            </w:pPr>
            <w:r>
              <w:rPr>
                <w:rFonts w:ascii="Calibri" w:hAnsi="Calibri" w:cs="Calibri"/>
              </w:rPr>
              <w:t>COMUNE DI COMACCHIO</w:t>
            </w:r>
          </w:p>
          <w:p w:rsidR="00104103" w:rsidRDefault="00104103" w:rsidP="00D14689">
            <w:pPr>
              <w:autoSpaceDE w:val="0"/>
              <w:ind w:hanging="2"/>
              <w:jc w:val="center"/>
              <w:rPr>
                <w:rFonts w:ascii="Calibri" w:hAnsi="Calibri" w:cs="Calibri"/>
              </w:rPr>
            </w:pPr>
            <w:r>
              <w:rPr>
                <w:rFonts w:ascii="Calibri" w:hAnsi="Calibri" w:cs="Calibri"/>
              </w:rPr>
              <w:t>Dirigente del Settore I – Turismo, Cultura e Pubblica Istruzione</w:t>
            </w:r>
          </w:p>
          <w:p w:rsidR="00104103" w:rsidRDefault="00104103" w:rsidP="00D14689">
            <w:pPr>
              <w:autoSpaceDE w:val="0"/>
              <w:ind w:hanging="2"/>
              <w:jc w:val="center"/>
              <w:rPr>
                <w:rFonts w:hint="eastAsia"/>
              </w:rPr>
            </w:pPr>
            <w:r>
              <w:rPr>
                <w:rFonts w:ascii="Calibri" w:hAnsi="Calibri" w:cs="Calibri"/>
              </w:rPr>
              <w:t xml:space="preserve">dott. Roberto Cantagalli </w:t>
            </w:r>
          </w:p>
        </w:tc>
      </w:tr>
    </w:tbl>
    <w:p w:rsidR="00104103" w:rsidRDefault="00104103" w:rsidP="00D14689">
      <w:pPr>
        <w:ind w:hanging="2"/>
        <w:jc w:val="center"/>
        <w:rPr>
          <w:rFonts w:ascii="Calibri" w:hAnsi="Calibri" w:cs="Calibri"/>
          <w:i/>
          <w:iCs/>
        </w:rPr>
      </w:pPr>
    </w:p>
    <w:p w:rsidR="00104103" w:rsidRDefault="00104103" w:rsidP="00D14689">
      <w:pPr>
        <w:ind w:hanging="2"/>
        <w:jc w:val="center"/>
        <w:rPr>
          <w:rFonts w:hint="eastAsia"/>
        </w:rPr>
      </w:pPr>
      <w:r>
        <w:rPr>
          <w:rFonts w:ascii="Calibri" w:hAnsi="Calibri" w:cs="Calibri"/>
          <w:i/>
          <w:iCs/>
        </w:rPr>
        <w:t>(firmata digitalmente)</w:t>
      </w:r>
    </w:p>
    <w:p w:rsidR="00104103" w:rsidRDefault="00104103" w:rsidP="000C6ED2">
      <w:pPr>
        <w:pStyle w:val="Paragrafoelenco"/>
        <w:ind w:left="0" w:hanging="2"/>
        <w:rPr>
          <w:rFonts w:eastAsia="Arial"/>
        </w:rPr>
      </w:pPr>
    </w:p>
    <w:p w:rsidR="00104103" w:rsidRDefault="00104103" w:rsidP="0091437E">
      <w:pPr>
        <w:pStyle w:val="Paragrafoelenco"/>
        <w:ind w:left="0" w:hanging="2"/>
        <w:rPr>
          <w:rFonts w:eastAsia="Arial"/>
          <w:sz w:val="24"/>
          <w:szCs w:val="24"/>
        </w:rPr>
      </w:pPr>
    </w:p>
    <w:p w:rsidR="00104103" w:rsidRDefault="00104103" w:rsidP="0091437E">
      <w:pPr>
        <w:pStyle w:val="Paragrafoelenco"/>
        <w:ind w:left="0" w:hanging="2"/>
        <w:rPr>
          <w:rFonts w:eastAsia="Arial"/>
          <w:sz w:val="24"/>
          <w:szCs w:val="24"/>
        </w:rPr>
      </w:pPr>
    </w:p>
    <w:p w:rsidR="00104103" w:rsidRPr="00C8771B" w:rsidRDefault="00104103" w:rsidP="0091437E">
      <w:pPr>
        <w:pStyle w:val="Paragrafoelenco"/>
        <w:ind w:left="0" w:hanging="2"/>
        <w:rPr>
          <w:rFonts w:eastAsia="Arial"/>
          <w:sz w:val="24"/>
          <w:szCs w:val="24"/>
        </w:rPr>
      </w:pPr>
    </w:p>
    <w:sectPr w:rsidR="00104103" w:rsidRPr="00C8771B" w:rsidSect="00337B84">
      <w:footerReference w:type="default" r:id="rId13"/>
      <w:pgSz w:w="11906" w:h="16838"/>
      <w:pgMar w:top="1258" w:right="2366" w:bottom="1134" w:left="1080" w:header="720" w:footer="720" w:gutter="0"/>
      <w:pgNumType w:start="1"/>
      <w:cols w:space="720" w:equalWidth="0">
        <w:col w:w="9972"/>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75BF" w:rsidRDefault="004A75BF">
      <w:pPr>
        <w:spacing w:line="240" w:lineRule="auto"/>
      </w:pPr>
      <w:r>
        <w:separator/>
      </w:r>
    </w:p>
  </w:endnote>
  <w:endnote w:type="continuationSeparator" w:id="1">
    <w:p w:rsidR="004A75BF" w:rsidRDefault="004A75B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Symbol">
    <w:altName w:val="Arial Unicode MS"/>
    <w:charset w:val="02"/>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Times-Roman">
    <w:altName w:val="Times New Roman"/>
    <w:charset w:val="00"/>
    <w:family w:val="swiss"/>
    <w:pitch w:val="default"/>
    <w:sig w:usb0="00000000" w:usb1="00000000" w:usb2="00000000" w:usb3="00000000" w:csb0="00000000" w:csb1="00000000"/>
  </w:font>
  <w:font w:name="CourierNewPSMT">
    <w:altName w:val="Courier New"/>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45B" w:rsidRDefault="001D1F4E">
    <w:pPr>
      <w:pStyle w:val="Normale1"/>
      <w:tabs>
        <w:tab w:val="center" w:pos="4819"/>
        <w:tab w:val="right" w:pos="9638"/>
      </w:tabs>
      <w:spacing w:line="240" w:lineRule="auto"/>
      <w:jc w:val="right"/>
    </w:pPr>
    <w:r>
      <w:fldChar w:fldCharType="begin"/>
    </w:r>
    <w:r w:rsidR="00B80D13">
      <w:instrText>PAGE</w:instrText>
    </w:r>
    <w:r>
      <w:fldChar w:fldCharType="separate"/>
    </w:r>
    <w:r w:rsidR="00B17289">
      <w:rPr>
        <w:noProof/>
      </w:rPr>
      <w:t>9</w:t>
    </w:r>
    <w:r>
      <w:rPr>
        <w:noProof/>
      </w:rPr>
      <w:fldChar w:fldCharType="end"/>
    </w:r>
  </w:p>
  <w:p w:rsidR="00A6445B" w:rsidRDefault="00A6445B">
    <w:pPr>
      <w:pStyle w:val="Normale1"/>
      <w:tabs>
        <w:tab w:val="center" w:pos="4819"/>
        <w:tab w:val="right" w:pos="9638"/>
      </w:tabs>
      <w:spacing w:after="708" w:line="240" w:lineRule="auto"/>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75BF" w:rsidRDefault="004A75BF">
      <w:pPr>
        <w:spacing w:line="240" w:lineRule="auto"/>
      </w:pPr>
      <w:r>
        <w:separator/>
      </w:r>
    </w:p>
  </w:footnote>
  <w:footnote w:type="continuationSeparator" w:id="1">
    <w:p w:rsidR="004A75BF" w:rsidRDefault="004A75BF">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Courier New"/>
      </w:rPr>
    </w:lvl>
  </w:abstractNum>
  <w:abstractNum w:abstractNumId="2">
    <w:nsid w:val="00000003"/>
    <w:multiLevelType w:val="singleLevel"/>
    <w:tmpl w:val="00000003"/>
    <w:name w:val="WW8Num3"/>
    <w:lvl w:ilvl="0">
      <w:start w:val="1"/>
      <w:numFmt w:val="bullet"/>
      <w:lvlText w:val="-"/>
      <w:lvlJc w:val="left"/>
      <w:pPr>
        <w:tabs>
          <w:tab w:val="num" w:pos="720"/>
        </w:tabs>
        <w:ind w:left="720" w:hanging="360"/>
      </w:pPr>
      <w:rPr>
        <w:rFonts w:ascii="Times New Roman" w:hAnsi="Times New Roman" w:cs="Times New Roman"/>
      </w:rPr>
    </w:lvl>
  </w:abstractNum>
  <w:abstractNum w:abstractNumId="3">
    <w:nsid w:val="00000004"/>
    <w:multiLevelType w:val="multilevel"/>
    <w:tmpl w:val="00000004"/>
    <w:name w:val="WW8Num4"/>
    <w:lvl w:ilvl="0">
      <w:start w:val="1"/>
      <w:numFmt w:val="bullet"/>
      <w:lvlText w:val="-"/>
      <w:lvlJc w:val="left"/>
      <w:pPr>
        <w:tabs>
          <w:tab w:val="num" w:pos="1003"/>
        </w:tabs>
        <w:ind w:left="1003" w:hanging="360"/>
      </w:pPr>
      <w:rPr>
        <w:rFonts w:ascii="Segoe UI" w:hAnsi="Segoe UI" w:cs="OpenSymbol"/>
      </w:rPr>
    </w:lvl>
    <w:lvl w:ilvl="1">
      <w:start w:val="1"/>
      <w:numFmt w:val="bullet"/>
      <w:lvlText w:val="◦"/>
      <w:lvlJc w:val="left"/>
      <w:pPr>
        <w:tabs>
          <w:tab w:val="num" w:pos="1363"/>
        </w:tabs>
        <w:ind w:left="1363" w:hanging="360"/>
      </w:pPr>
      <w:rPr>
        <w:rFonts w:ascii="OpenSymbol" w:hAnsi="OpenSymbol" w:cs="OpenSymbol"/>
      </w:rPr>
    </w:lvl>
    <w:lvl w:ilvl="2">
      <w:start w:val="1"/>
      <w:numFmt w:val="bullet"/>
      <w:lvlText w:val="▪"/>
      <w:lvlJc w:val="left"/>
      <w:pPr>
        <w:tabs>
          <w:tab w:val="num" w:pos="1723"/>
        </w:tabs>
        <w:ind w:left="1723" w:hanging="360"/>
      </w:pPr>
      <w:rPr>
        <w:rFonts w:ascii="OpenSymbol" w:hAnsi="OpenSymbol" w:cs="OpenSymbol"/>
      </w:rPr>
    </w:lvl>
    <w:lvl w:ilvl="3">
      <w:start w:val="1"/>
      <w:numFmt w:val="bullet"/>
      <w:lvlText w:val=""/>
      <w:lvlJc w:val="left"/>
      <w:pPr>
        <w:tabs>
          <w:tab w:val="num" w:pos="2083"/>
        </w:tabs>
        <w:ind w:left="2083" w:hanging="360"/>
      </w:pPr>
      <w:rPr>
        <w:rFonts w:ascii="Symbol" w:hAnsi="Symbol" w:cs="OpenSymbol"/>
      </w:rPr>
    </w:lvl>
    <w:lvl w:ilvl="4">
      <w:start w:val="1"/>
      <w:numFmt w:val="bullet"/>
      <w:lvlText w:val="◦"/>
      <w:lvlJc w:val="left"/>
      <w:pPr>
        <w:tabs>
          <w:tab w:val="num" w:pos="2443"/>
        </w:tabs>
        <w:ind w:left="2443" w:hanging="360"/>
      </w:pPr>
      <w:rPr>
        <w:rFonts w:ascii="OpenSymbol" w:hAnsi="OpenSymbol" w:cs="OpenSymbol"/>
      </w:rPr>
    </w:lvl>
    <w:lvl w:ilvl="5">
      <w:start w:val="1"/>
      <w:numFmt w:val="bullet"/>
      <w:lvlText w:val="▪"/>
      <w:lvlJc w:val="left"/>
      <w:pPr>
        <w:tabs>
          <w:tab w:val="num" w:pos="2803"/>
        </w:tabs>
        <w:ind w:left="2803" w:hanging="360"/>
      </w:pPr>
      <w:rPr>
        <w:rFonts w:ascii="OpenSymbol" w:hAnsi="OpenSymbol" w:cs="OpenSymbol"/>
      </w:rPr>
    </w:lvl>
    <w:lvl w:ilvl="6">
      <w:start w:val="1"/>
      <w:numFmt w:val="bullet"/>
      <w:lvlText w:val=""/>
      <w:lvlJc w:val="left"/>
      <w:pPr>
        <w:tabs>
          <w:tab w:val="num" w:pos="3163"/>
        </w:tabs>
        <w:ind w:left="3163" w:hanging="360"/>
      </w:pPr>
      <w:rPr>
        <w:rFonts w:ascii="Symbol" w:hAnsi="Symbol" w:cs="OpenSymbol"/>
      </w:rPr>
    </w:lvl>
    <w:lvl w:ilvl="7">
      <w:start w:val="1"/>
      <w:numFmt w:val="bullet"/>
      <w:lvlText w:val="◦"/>
      <w:lvlJc w:val="left"/>
      <w:pPr>
        <w:tabs>
          <w:tab w:val="num" w:pos="3523"/>
        </w:tabs>
        <w:ind w:left="3523" w:hanging="360"/>
      </w:pPr>
      <w:rPr>
        <w:rFonts w:ascii="OpenSymbol" w:hAnsi="OpenSymbol" w:cs="OpenSymbol"/>
      </w:rPr>
    </w:lvl>
    <w:lvl w:ilvl="8">
      <w:start w:val="1"/>
      <w:numFmt w:val="bullet"/>
      <w:lvlText w:val="▪"/>
      <w:lvlJc w:val="left"/>
      <w:pPr>
        <w:tabs>
          <w:tab w:val="num" w:pos="3883"/>
        </w:tabs>
        <w:ind w:left="3883" w:hanging="360"/>
      </w:pPr>
      <w:rPr>
        <w:rFonts w:ascii="OpenSymbol" w:hAnsi="OpenSymbol" w:cs="OpenSymbol"/>
      </w:rPr>
    </w:lvl>
  </w:abstractNum>
  <w:abstractNum w:abstractNumId="4">
    <w:nsid w:val="027B4917"/>
    <w:multiLevelType w:val="multilevel"/>
    <w:tmpl w:val="FFFFFFFF"/>
    <w:lvl w:ilvl="0">
      <w:numFmt w:val="bullet"/>
      <w:lvlText w:val="-"/>
      <w:lvlJc w:val="left"/>
      <w:pPr>
        <w:ind w:left="1440" w:firstLine="1080"/>
      </w:pPr>
      <w:rPr>
        <w:rFonts w:ascii="Arial" w:eastAsia="Times New Roman" w:hAnsi="Arial"/>
        <w:vertAlign w:val="baseline"/>
      </w:rPr>
    </w:lvl>
    <w:lvl w:ilvl="1">
      <w:start w:val="1"/>
      <w:numFmt w:val="bullet"/>
      <w:lvlText w:val="o"/>
      <w:lvlJc w:val="left"/>
      <w:pPr>
        <w:ind w:left="2160" w:firstLine="1800"/>
      </w:pPr>
      <w:rPr>
        <w:rFonts w:ascii="Arial" w:eastAsia="Times New Roman" w:hAnsi="Arial"/>
        <w:vertAlign w:val="baseline"/>
      </w:rPr>
    </w:lvl>
    <w:lvl w:ilvl="2">
      <w:start w:val="1"/>
      <w:numFmt w:val="bullet"/>
      <w:lvlText w:val="▪"/>
      <w:lvlJc w:val="left"/>
      <w:pPr>
        <w:ind w:left="2880" w:firstLine="2520"/>
      </w:pPr>
      <w:rPr>
        <w:rFonts w:ascii="Arial" w:eastAsia="Times New Roman" w:hAnsi="Arial"/>
        <w:vertAlign w:val="baseline"/>
      </w:rPr>
    </w:lvl>
    <w:lvl w:ilvl="3">
      <w:start w:val="1"/>
      <w:numFmt w:val="bullet"/>
      <w:lvlText w:val="●"/>
      <w:lvlJc w:val="left"/>
      <w:pPr>
        <w:ind w:left="3600" w:firstLine="3240"/>
      </w:pPr>
      <w:rPr>
        <w:rFonts w:ascii="Arial" w:eastAsia="Times New Roman" w:hAnsi="Arial"/>
        <w:vertAlign w:val="baseline"/>
      </w:rPr>
    </w:lvl>
    <w:lvl w:ilvl="4">
      <w:start w:val="1"/>
      <w:numFmt w:val="bullet"/>
      <w:lvlText w:val="o"/>
      <w:lvlJc w:val="left"/>
      <w:pPr>
        <w:ind w:left="4320" w:firstLine="3960"/>
      </w:pPr>
      <w:rPr>
        <w:rFonts w:ascii="Arial" w:eastAsia="Times New Roman" w:hAnsi="Arial"/>
        <w:vertAlign w:val="baseline"/>
      </w:rPr>
    </w:lvl>
    <w:lvl w:ilvl="5">
      <w:start w:val="1"/>
      <w:numFmt w:val="bullet"/>
      <w:lvlText w:val="▪"/>
      <w:lvlJc w:val="left"/>
      <w:pPr>
        <w:ind w:left="5040" w:firstLine="4680"/>
      </w:pPr>
      <w:rPr>
        <w:rFonts w:ascii="Arial" w:eastAsia="Times New Roman" w:hAnsi="Arial"/>
        <w:vertAlign w:val="baseline"/>
      </w:rPr>
    </w:lvl>
    <w:lvl w:ilvl="6">
      <w:start w:val="1"/>
      <w:numFmt w:val="bullet"/>
      <w:lvlText w:val="●"/>
      <w:lvlJc w:val="left"/>
      <w:pPr>
        <w:ind w:left="5760" w:firstLine="5400"/>
      </w:pPr>
      <w:rPr>
        <w:rFonts w:ascii="Arial" w:eastAsia="Times New Roman" w:hAnsi="Arial"/>
        <w:vertAlign w:val="baseline"/>
      </w:rPr>
    </w:lvl>
    <w:lvl w:ilvl="7">
      <w:start w:val="1"/>
      <w:numFmt w:val="bullet"/>
      <w:lvlText w:val="o"/>
      <w:lvlJc w:val="left"/>
      <w:pPr>
        <w:ind w:left="6480" w:firstLine="6120"/>
      </w:pPr>
      <w:rPr>
        <w:rFonts w:ascii="Arial" w:eastAsia="Times New Roman" w:hAnsi="Arial"/>
        <w:vertAlign w:val="baseline"/>
      </w:rPr>
    </w:lvl>
    <w:lvl w:ilvl="8">
      <w:start w:val="1"/>
      <w:numFmt w:val="bullet"/>
      <w:lvlText w:val="▪"/>
      <w:lvlJc w:val="left"/>
      <w:pPr>
        <w:ind w:left="7200" w:firstLine="6840"/>
      </w:pPr>
      <w:rPr>
        <w:rFonts w:ascii="Arial" w:eastAsia="Times New Roman" w:hAnsi="Arial"/>
        <w:vertAlign w:val="baseline"/>
      </w:rPr>
    </w:lvl>
  </w:abstractNum>
  <w:abstractNum w:abstractNumId="5">
    <w:nsid w:val="0D2B67DE"/>
    <w:multiLevelType w:val="multilevel"/>
    <w:tmpl w:val="FFFFFFFF"/>
    <w:lvl w:ilvl="0">
      <w:start w:val="1"/>
      <w:numFmt w:val="decimal"/>
      <w:lvlText w:val="%1."/>
      <w:lvlJc w:val="left"/>
      <w:pPr>
        <w:ind w:left="1608" w:firstLine="1248"/>
      </w:pPr>
      <w:rPr>
        <w:rFonts w:cs="Times New Roman"/>
        <w:vertAlign w:val="baseline"/>
      </w:rPr>
    </w:lvl>
    <w:lvl w:ilvl="1">
      <w:start w:val="1"/>
      <w:numFmt w:val="lowerLetter"/>
      <w:lvlText w:val="%2."/>
      <w:lvlJc w:val="left"/>
      <w:pPr>
        <w:ind w:left="1980" w:firstLine="1620"/>
      </w:pPr>
      <w:rPr>
        <w:rFonts w:cs="Times New Roman"/>
        <w:vertAlign w:val="baseline"/>
      </w:rPr>
    </w:lvl>
    <w:lvl w:ilvl="2">
      <w:start w:val="1"/>
      <w:numFmt w:val="lowerRoman"/>
      <w:lvlText w:val="%3."/>
      <w:lvlJc w:val="right"/>
      <w:pPr>
        <w:ind w:left="2700" w:firstLine="2520"/>
      </w:pPr>
      <w:rPr>
        <w:rFonts w:cs="Times New Roman"/>
        <w:vertAlign w:val="baseline"/>
      </w:rPr>
    </w:lvl>
    <w:lvl w:ilvl="3">
      <w:start w:val="1"/>
      <w:numFmt w:val="decimal"/>
      <w:lvlText w:val="%4."/>
      <w:lvlJc w:val="left"/>
      <w:pPr>
        <w:ind w:left="3420" w:firstLine="3060"/>
      </w:pPr>
      <w:rPr>
        <w:rFonts w:cs="Times New Roman"/>
        <w:vertAlign w:val="baseline"/>
      </w:rPr>
    </w:lvl>
    <w:lvl w:ilvl="4">
      <w:start w:val="1"/>
      <w:numFmt w:val="lowerLetter"/>
      <w:lvlText w:val="%5."/>
      <w:lvlJc w:val="left"/>
      <w:pPr>
        <w:ind w:left="4140" w:firstLine="3780"/>
      </w:pPr>
      <w:rPr>
        <w:rFonts w:cs="Times New Roman"/>
        <w:vertAlign w:val="baseline"/>
      </w:rPr>
    </w:lvl>
    <w:lvl w:ilvl="5">
      <w:start w:val="1"/>
      <w:numFmt w:val="lowerRoman"/>
      <w:lvlText w:val="%6."/>
      <w:lvlJc w:val="right"/>
      <w:pPr>
        <w:ind w:left="4860" w:firstLine="4680"/>
      </w:pPr>
      <w:rPr>
        <w:rFonts w:cs="Times New Roman"/>
        <w:vertAlign w:val="baseline"/>
      </w:rPr>
    </w:lvl>
    <w:lvl w:ilvl="6">
      <w:start w:val="1"/>
      <w:numFmt w:val="decimal"/>
      <w:lvlText w:val="%7."/>
      <w:lvlJc w:val="left"/>
      <w:pPr>
        <w:ind w:left="5580" w:firstLine="5220"/>
      </w:pPr>
      <w:rPr>
        <w:rFonts w:cs="Times New Roman"/>
        <w:vertAlign w:val="baseline"/>
      </w:rPr>
    </w:lvl>
    <w:lvl w:ilvl="7">
      <w:start w:val="1"/>
      <w:numFmt w:val="lowerLetter"/>
      <w:lvlText w:val="%8."/>
      <w:lvlJc w:val="left"/>
      <w:pPr>
        <w:ind w:left="6300" w:firstLine="5940"/>
      </w:pPr>
      <w:rPr>
        <w:rFonts w:cs="Times New Roman"/>
        <w:vertAlign w:val="baseline"/>
      </w:rPr>
    </w:lvl>
    <w:lvl w:ilvl="8">
      <w:start w:val="1"/>
      <w:numFmt w:val="lowerRoman"/>
      <w:lvlText w:val="%9."/>
      <w:lvlJc w:val="right"/>
      <w:pPr>
        <w:ind w:left="7020" w:firstLine="6840"/>
      </w:pPr>
      <w:rPr>
        <w:rFonts w:cs="Times New Roman"/>
        <w:vertAlign w:val="baseline"/>
      </w:rPr>
    </w:lvl>
  </w:abstractNum>
  <w:abstractNum w:abstractNumId="6">
    <w:nsid w:val="1F506DDD"/>
    <w:multiLevelType w:val="multilevel"/>
    <w:tmpl w:val="03FADC30"/>
    <w:lvl w:ilvl="0">
      <w:start w:val="1"/>
      <w:numFmt w:val="bullet"/>
      <w:lvlText w:val=""/>
      <w:lvlJc w:val="left"/>
      <w:pPr>
        <w:ind w:left="360" w:hanging="360"/>
      </w:pPr>
      <w:rPr>
        <w:rFonts w:ascii="Symbol" w:hAnsi="Symbol" w:hint="default"/>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7">
    <w:nsid w:val="2C4B00FF"/>
    <w:multiLevelType w:val="multilevel"/>
    <w:tmpl w:val="A63820CA"/>
    <w:lvl w:ilvl="0">
      <w:start w:val="1"/>
      <w:numFmt w:val="bullet"/>
      <w:lvlText w:val=""/>
      <w:lvlJc w:val="left"/>
      <w:pPr>
        <w:ind w:left="360" w:hanging="360"/>
      </w:pPr>
      <w:rPr>
        <w:rFonts w:ascii="Symbol" w:hAnsi="Symbol" w:hint="default"/>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8">
    <w:nsid w:val="2D776D78"/>
    <w:multiLevelType w:val="multilevel"/>
    <w:tmpl w:val="C99E29BC"/>
    <w:lvl w:ilvl="0">
      <w:start w:val="1"/>
      <w:numFmt w:val="bullet"/>
      <w:lvlText w:val=""/>
      <w:lvlJc w:val="left"/>
      <w:pPr>
        <w:ind w:left="360" w:hanging="360"/>
      </w:pPr>
      <w:rPr>
        <w:rFonts w:ascii="Symbol" w:hAnsi="Symbol" w:hint="default"/>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9">
    <w:nsid w:val="2EA40729"/>
    <w:multiLevelType w:val="multilevel"/>
    <w:tmpl w:val="FFFFFFFF"/>
    <w:lvl w:ilvl="0">
      <w:numFmt w:val="bullet"/>
      <w:lvlText w:val="-"/>
      <w:lvlJc w:val="left"/>
      <w:pPr>
        <w:ind w:left="1440" w:firstLine="1080"/>
      </w:pPr>
      <w:rPr>
        <w:rFonts w:ascii="Arial" w:eastAsia="Times New Roman" w:hAnsi="Arial"/>
        <w:vertAlign w:val="baseline"/>
      </w:rPr>
    </w:lvl>
    <w:lvl w:ilvl="1">
      <w:start w:val="1"/>
      <w:numFmt w:val="bullet"/>
      <w:lvlText w:val="o"/>
      <w:lvlJc w:val="left"/>
      <w:pPr>
        <w:ind w:left="2160" w:firstLine="1800"/>
      </w:pPr>
      <w:rPr>
        <w:rFonts w:ascii="Arial" w:eastAsia="Times New Roman" w:hAnsi="Arial"/>
        <w:vertAlign w:val="baseline"/>
      </w:rPr>
    </w:lvl>
    <w:lvl w:ilvl="2">
      <w:start w:val="1"/>
      <w:numFmt w:val="bullet"/>
      <w:lvlText w:val="▪"/>
      <w:lvlJc w:val="left"/>
      <w:pPr>
        <w:ind w:left="2880" w:firstLine="2520"/>
      </w:pPr>
      <w:rPr>
        <w:rFonts w:ascii="Arial" w:eastAsia="Times New Roman" w:hAnsi="Arial"/>
        <w:vertAlign w:val="baseline"/>
      </w:rPr>
    </w:lvl>
    <w:lvl w:ilvl="3">
      <w:start w:val="1"/>
      <w:numFmt w:val="bullet"/>
      <w:lvlText w:val="●"/>
      <w:lvlJc w:val="left"/>
      <w:pPr>
        <w:ind w:left="3600" w:firstLine="3240"/>
      </w:pPr>
      <w:rPr>
        <w:rFonts w:ascii="Arial" w:eastAsia="Times New Roman" w:hAnsi="Arial"/>
        <w:vertAlign w:val="baseline"/>
      </w:rPr>
    </w:lvl>
    <w:lvl w:ilvl="4">
      <w:start w:val="1"/>
      <w:numFmt w:val="bullet"/>
      <w:lvlText w:val="o"/>
      <w:lvlJc w:val="left"/>
      <w:pPr>
        <w:ind w:left="4320" w:firstLine="3960"/>
      </w:pPr>
      <w:rPr>
        <w:rFonts w:ascii="Arial" w:eastAsia="Times New Roman" w:hAnsi="Arial"/>
        <w:vertAlign w:val="baseline"/>
      </w:rPr>
    </w:lvl>
    <w:lvl w:ilvl="5">
      <w:start w:val="1"/>
      <w:numFmt w:val="bullet"/>
      <w:lvlText w:val="▪"/>
      <w:lvlJc w:val="left"/>
      <w:pPr>
        <w:ind w:left="5040" w:firstLine="4680"/>
      </w:pPr>
      <w:rPr>
        <w:rFonts w:ascii="Arial" w:eastAsia="Times New Roman" w:hAnsi="Arial"/>
        <w:vertAlign w:val="baseline"/>
      </w:rPr>
    </w:lvl>
    <w:lvl w:ilvl="6">
      <w:start w:val="1"/>
      <w:numFmt w:val="bullet"/>
      <w:lvlText w:val="●"/>
      <w:lvlJc w:val="left"/>
      <w:pPr>
        <w:ind w:left="5760" w:firstLine="5400"/>
      </w:pPr>
      <w:rPr>
        <w:rFonts w:ascii="Arial" w:eastAsia="Times New Roman" w:hAnsi="Arial"/>
        <w:vertAlign w:val="baseline"/>
      </w:rPr>
    </w:lvl>
    <w:lvl w:ilvl="7">
      <w:start w:val="1"/>
      <w:numFmt w:val="bullet"/>
      <w:lvlText w:val="o"/>
      <w:lvlJc w:val="left"/>
      <w:pPr>
        <w:ind w:left="6480" w:firstLine="6120"/>
      </w:pPr>
      <w:rPr>
        <w:rFonts w:ascii="Arial" w:eastAsia="Times New Roman" w:hAnsi="Arial"/>
        <w:vertAlign w:val="baseline"/>
      </w:rPr>
    </w:lvl>
    <w:lvl w:ilvl="8">
      <w:start w:val="1"/>
      <w:numFmt w:val="bullet"/>
      <w:lvlText w:val="▪"/>
      <w:lvlJc w:val="left"/>
      <w:pPr>
        <w:ind w:left="7200" w:firstLine="6840"/>
      </w:pPr>
      <w:rPr>
        <w:rFonts w:ascii="Arial" w:eastAsia="Times New Roman" w:hAnsi="Arial"/>
        <w:vertAlign w:val="baseline"/>
      </w:rPr>
    </w:lvl>
  </w:abstractNum>
  <w:abstractNum w:abstractNumId="10">
    <w:nsid w:val="33E4651B"/>
    <w:multiLevelType w:val="multilevel"/>
    <w:tmpl w:val="19B2263E"/>
    <w:lvl w:ilvl="0">
      <w:start w:val="1"/>
      <w:numFmt w:val="bullet"/>
      <w:lvlText w:val=""/>
      <w:lvlJc w:val="left"/>
      <w:pPr>
        <w:ind w:left="720" w:hanging="360"/>
      </w:pPr>
      <w:rPr>
        <w:rFonts w:ascii="Symbol" w:hAnsi="Symbol" w:hint="default"/>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nsid w:val="40B113D3"/>
    <w:multiLevelType w:val="multilevel"/>
    <w:tmpl w:val="FFFFFFFF"/>
    <w:lvl w:ilvl="0">
      <w:start w:val="1"/>
      <w:numFmt w:val="decimal"/>
      <w:lvlText w:val="%1)"/>
      <w:lvlJc w:val="left"/>
      <w:pPr>
        <w:ind w:left="4608" w:firstLine="4248"/>
      </w:pPr>
      <w:rPr>
        <w:rFonts w:cs="Times New Roman"/>
        <w:vertAlign w:val="baseline"/>
      </w:rPr>
    </w:lvl>
    <w:lvl w:ilvl="1">
      <w:start w:val="1"/>
      <w:numFmt w:val="decimal"/>
      <w:lvlText w:val="%2."/>
      <w:lvlJc w:val="left"/>
      <w:pPr>
        <w:ind w:left="1440" w:firstLine="1080"/>
      </w:pPr>
      <w:rPr>
        <w:rFonts w:cs="Times New Roman"/>
        <w:vertAlign w:val="baseline"/>
      </w:rPr>
    </w:lvl>
    <w:lvl w:ilvl="2">
      <w:start w:val="1"/>
      <w:numFmt w:val="decimal"/>
      <w:lvlText w:val="%3."/>
      <w:lvlJc w:val="left"/>
      <w:pPr>
        <w:ind w:left="2160" w:firstLine="1800"/>
      </w:pPr>
      <w:rPr>
        <w:rFonts w:cs="Times New Roman"/>
        <w:vertAlign w:val="baseline"/>
      </w:rPr>
    </w:lvl>
    <w:lvl w:ilvl="3">
      <w:start w:val="1"/>
      <w:numFmt w:val="decimal"/>
      <w:lvlText w:val="%4."/>
      <w:lvlJc w:val="left"/>
      <w:pPr>
        <w:ind w:left="2880" w:firstLine="2520"/>
      </w:pPr>
      <w:rPr>
        <w:rFonts w:cs="Times New Roman"/>
        <w:vertAlign w:val="baseline"/>
      </w:rPr>
    </w:lvl>
    <w:lvl w:ilvl="4">
      <w:start w:val="1"/>
      <w:numFmt w:val="decimal"/>
      <w:lvlText w:val="%5."/>
      <w:lvlJc w:val="left"/>
      <w:pPr>
        <w:ind w:left="3600" w:firstLine="3240"/>
      </w:pPr>
      <w:rPr>
        <w:rFonts w:cs="Times New Roman"/>
        <w:vertAlign w:val="baseline"/>
      </w:rPr>
    </w:lvl>
    <w:lvl w:ilvl="5">
      <w:start w:val="1"/>
      <w:numFmt w:val="decimal"/>
      <w:lvlText w:val="%6."/>
      <w:lvlJc w:val="left"/>
      <w:pPr>
        <w:ind w:left="4320" w:firstLine="3960"/>
      </w:pPr>
      <w:rPr>
        <w:rFonts w:cs="Times New Roman"/>
        <w:vertAlign w:val="baseline"/>
      </w:rPr>
    </w:lvl>
    <w:lvl w:ilvl="6">
      <w:start w:val="1"/>
      <w:numFmt w:val="decimal"/>
      <w:lvlText w:val="%7."/>
      <w:lvlJc w:val="left"/>
      <w:pPr>
        <w:ind w:left="5040" w:firstLine="4680"/>
      </w:pPr>
      <w:rPr>
        <w:rFonts w:cs="Times New Roman"/>
        <w:vertAlign w:val="baseline"/>
      </w:rPr>
    </w:lvl>
    <w:lvl w:ilvl="7">
      <w:start w:val="1"/>
      <w:numFmt w:val="decimal"/>
      <w:lvlText w:val="%8."/>
      <w:lvlJc w:val="left"/>
      <w:pPr>
        <w:ind w:left="5760" w:firstLine="5400"/>
      </w:pPr>
      <w:rPr>
        <w:rFonts w:cs="Times New Roman"/>
        <w:vertAlign w:val="baseline"/>
      </w:rPr>
    </w:lvl>
    <w:lvl w:ilvl="8">
      <w:start w:val="1"/>
      <w:numFmt w:val="decimal"/>
      <w:lvlText w:val="%9."/>
      <w:lvlJc w:val="left"/>
      <w:pPr>
        <w:ind w:left="6480" w:firstLine="6120"/>
      </w:pPr>
      <w:rPr>
        <w:rFonts w:cs="Times New Roman"/>
        <w:vertAlign w:val="baseline"/>
      </w:rPr>
    </w:lvl>
  </w:abstractNum>
  <w:abstractNum w:abstractNumId="12">
    <w:nsid w:val="4C6170D6"/>
    <w:multiLevelType w:val="multilevel"/>
    <w:tmpl w:val="FFFFFFFF"/>
    <w:lvl w:ilvl="0">
      <w:start w:val="1"/>
      <w:numFmt w:val="bullet"/>
      <w:lvlText w:val="−"/>
      <w:lvlJc w:val="left"/>
      <w:pPr>
        <w:ind w:left="1388" w:firstLine="1048"/>
      </w:pPr>
      <w:rPr>
        <w:rFonts w:ascii="Arial" w:eastAsia="Times New Roman" w:hAnsi="Arial"/>
        <w:sz w:val="18"/>
        <w:vertAlign w:val="baseline"/>
      </w:rPr>
    </w:lvl>
    <w:lvl w:ilvl="1">
      <w:start w:val="1"/>
      <w:numFmt w:val="bullet"/>
      <w:lvlText w:val="o"/>
      <w:lvlJc w:val="left"/>
      <w:pPr>
        <w:ind w:left="1921" w:firstLine="1561"/>
      </w:pPr>
      <w:rPr>
        <w:rFonts w:ascii="Arial" w:eastAsia="Times New Roman" w:hAnsi="Arial"/>
        <w:vertAlign w:val="baseline"/>
      </w:rPr>
    </w:lvl>
    <w:lvl w:ilvl="2">
      <w:start w:val="1"/>
      <w:numFmt w:val="bullet"/>
      <w:lvlText w:val="▪"/>
      <w:lvlJc w:val="left"/>
      <w:pPr>
        <w:ind w:left="2641" w:firstLine="2281"/>
      </w:pPr>
      <w:rPr>
        <w:rFonts w:ascii="Arial" w:eastAsia="Times New Roman" w:hAnsi="Arial"/>
        <w:vertAlign w:val="baseline"/>
      </w:rPr>
    </w:lvl>
    <w:lvl w:ilvl="3">
      <w:start w:val="1"/>
      <w:numFmt w:val="bullet"/>
      <w:lvlText w:val="●"/>
      <w:lvlJc w:val="left"/>
      <w:pPr>
        <w:ind w:left="3361" w:firstLine="3001"/>
      </w:pPr>
      <w:rPr>
        <w:rFonts w:ascii="Arial" w:eastAsia="Times New Roman" w:hAnsi="Arial"/>
        <w:vertAlign w:val="baseline"/>
      </w:rPr>
    </w:lvl>
    <w:lvl w:ilvl="4">
      <w:start w:val="1"/>
      <w:numFmt w:val="bullet"/>
      <w:lvlText w:val="o"/>
      <w:lvlJc w:val="left"/>
      <w:pPr>
        <w:ind w:left="4081" w:firstLine="3721"/>
      </w:pPr>
      <w:rPr>
        <w:rFonts w:ascii="Arial" w:eastAsia="Times New Roman" w:hAnsi="Arial"/>
        <w:vertAlign w:val="baseline"/>
      </w:rPr>
    </w:lvl>
    <w:lvl w:ilvl="5">
      <w:start w:val="1"/>
      <w:numFmt w:val="bullet"/>
      <w:lvlText w:val="▪"/>
      <w:lvlJc w:val="left"/>
      <w:pPr>
        <w:ind w:left="4801" w:firstLine="4441"/>
      </w:pPr>
      <w:rPr>
        <w:rFonts w:ascii="Arial" w:eastAsia="Times New Roman" w:hAnsi="Arial"/>
        <w:vertAlign w:val="baseline"/>
      </w:rPr>
    </w:lvl>
    <w:lvl w:ilvl="6">
      <w:start w:val="1"/>
      <w:numFmt w:val="bullet"/>
      <w:lvlText w:val="●"/>
      <w:lvlJc w:val="left"/>
      <w:pPr>
        <w:ind w:left="5521" w:firstLine="5161"/>
      </w:pPr>
      <w:rPr>
        <w:rFonts w:ascii="Arial" w:eastAsia="Times New Roman" w:hAnsi="Arial"/>
        <w:vertAlign w:val="baseline"/>
      </w:rPr>
    </w:lvl>
    <w:lvl w:ilvl="7">
      <w:start w:val="1"/>
      <w:numFmt w:val="bullet"/>
      <w:lvlText w:val="o"/>
      <w:lvlJc w:val="left"/>
      <w:pPr>
        <w:ind w:left="6241" w:firstLine="5881"/>
      </w:pPr>
      <w:rPr>
        <w:rFonts w:ascii="Arial" w:eastAsia="Times New Roman" w:hAnsi="Arial"/>
        <w:vertAlign w:val="baseline"/>
      </w:rPr>
    </w:lvl>
    <w:lvl w:ilvl="8">
      <w:start w:val="1"/>
      <w:numFmt w:val="bullet"/>
      <w:lvlText w:val="▪"/>
      <w:lvlJc w:val="left"/>
      <w:pPr>
        <w:ind w:left="6961" w:firstLine="6601"/>
      </w:pPr>
      <w:rPr>
        <w:rFonts w:ascii="Arial" w:eastAsia="Times New Roman" w:hAnsi="Arial"/>
        <w:vertAlign w:val="baseline"/>
      </w:rPr>
    </w:lvl>
  </w:abstractNum>
  <w:abstractNum w:abstractNumId="13">
    <w:nsid w:val="5E93774B"/>
    <w:multiLevelType w:val="multilevel"/>
    <w:tmpl w:val="8138E6B2"/>
    <w:lvl w:ilvl="0">
      <w:start w:val="1"/>
      <w:numFmt w:val="decimal"/>
      <w:lvlText w:val="%1."/>
      <w:lvlJc w:val="left"/>
      <w:pPr>
        <w:ind w:left="360" w:hanging="360"/>
      </w:pPr>
      <w:rPr>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4">
    <w:nsid w:val="5F7B4674"/>
    <w:multiLevelType w:val="multilevel"/>
    <w:tmpl w:val="4CF26D62"/>
    <w:lvl w:ilvl="0">
      <w:start w:val="1"/>
      <w:numFmt w:val="bullet"/>
      <w:lvlText w:val=""/>
      <w:lvlJc w:val="left"/>
      <w:pPr>
        <w:ind w:left="360" w:hanging="360"/>
      </w:pPr>
      <w:rPr>
        <w:rFonts w:ascii="Symbol" w:hAnsi="Symbol" w:hint="default"/>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5">
    <w:nsid w:val="6AE40649"/>
    <w:multiLevelType w:val="multilevel"/>
    <w:tmpl w:val="FFFFFFFF"/>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num w:numId="1">
    <w:abstractNumId w:val="4"/>
  </w:num>
  <w:num w:numId="2">
    <w:abstractNumId w:val="11"/>
  </w:num>
  <w:num w:numId="3">
    <w:abstractNumId w:val="9"/>
  </w:num>
  <w:num w:numId="4">
    <w:abstractNumId w:val="15"/>
  </w:num>
  <w:num w:numId="5">
    <w:abstractNumId w:val="12"/>
  </w:num>
  <w:num w:numId="6">
    <w:abstractNumId w:val="5"/>
  </w:num>
  <w:num w:numId="7">
    <w:abstractNumId w:val="13"/>
  </w:num>
  <w:num w:numId="8">
    <w:abstractNumId w:val="10"/>
  </w:num>
  <w:num w:numId="9">
    <w:abstractNumId w:val="8"/>
  </w:num>
  <w:num w:numId="10">
    <w:abstractNumId w:val="7"/>
  </w:num>
  <w:num w:numId="11">
    <w:abstractNumId w:val="6"/>
  </w:num>
  <w:num w:numId="12">
    <w:abstractNumId w:val="14"/>
  </w:num>
  <w:num w:numId="13">
    <w:abstractNumId w:val="0"/>
  </w:num>
  <w:num w:numId="14">
    <w:abstractNumId w:val="1"/>
  </w:num>
  <w:num w:numId="15">
    <w:abstractNumId w:val="2"/>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283"/>
  <w:doNotHyphenateCaps/>
  <w:characterSpacingControl w:val="doNotCompress"/>
  <w:footnotePr>
    <w:footnote w:id="0"/>
    <w:footnote w:id="1"/>
  </w:footnotePr>
  <w:endnotePr>
    <w:endnote w:id="0"/>
    <w:endnote w:id="1"/>
  </w:endnotePr>
  <w:compat/>
  <w:rsids>
    <w:rsidRoot w:val="00753A0E"/>
    <w:rsid w:val="00000F11"/>
    <w:rsid w:val="0008512F"/>
    <w:rsid w:val="00104103"/>
    <w:rsid w:val="001354EE"/>
    <w:rsid w:val="001C075D"/>
    <w:rsid w:val="001D1F4E"/>
    <w:rsid w:val="001F49C6"/>
    <w:rsid w:val="00337B84"/>
    <w:rsid w:val="003A6E00"/>
    <w:rsid w:val="003B48A1"/>
    <w:rsid w:val="003F70A6"/>
    <w:rsid w:val="004852E1"/>
    <w:rsid w:val="004A4ED5"/>
    <w:rsid w:val="004A75BF"/>
    <w:rsid w:val="004D37C0"/>
    <w:rsid w:val="00513110"/>
    <w:rsid w:val="00582D9E"/>
    <w:rsid w:val="005D6C32"/>
    <w:rsid w:val="006B1E6C"/>
    <w:rsid w:val="00707D25"/>
    <w:rsid w:val="00721108"/>
    <w:rsid w:val="007338DD"/>
    <w:rsid w:val="00753A0E"/>
    <w:rsid w:val="0078115E"/>
    <w:rsid w:val="00787704"/>
    <w:rsid w:val="008C3DD5"/>
    <w:rsid w:val="008D6BF2"/>
    <w:rsid w:val="0091437E"/>
    <w:rsid w:val="009744B0"/>
    <w:rsid w:val="0097462D"/>
    <w:rsid w:val="00A31B62"/>
    <w:rsid w:val="00A6445B"/>
    <w:rsid w:val="00A766FF"/>
    <w:rsid w:val="00AF0178"/>
    <w:rsid w:val="00B17289"/>
    <w:rsid w:val="00B471C8"/>
    <w:rsid w:val="00B72559"/>
    <w:rsid w:val="00B80D13"/>
    <w:rsid w:val="00BC1AB4"/>
    <w:rsid w:val="00C8771B"/>
    <w:rsid w:val="00C973C9"/>
    <w:rsid w:val="00CD238D"/>
    <w:rsid w:val="00CD528E"/>
    <w:rsid w:val="00D12B6D"/>
    <w:rsid w:val="00D21F63"/>
    <w:rsid w:val="00D90A55"/>
    <w:rsid w:val="00D91EFC"/>
    <w:rsid w:val="00DB11AF"/>
    <w:rsid w:val="00DC66AF"/>
    <w:rsid w:val="00DD37E4"/>
    <w:rsid w:val="00DD60F2"/>
    <w:rsid w:val="00E023BD"/>
    <w:rsid w:val="00E63CDB"/>
    <w:rsid w:val="00FC668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37B84"/>
    <w:pPr>
      <w:spacing w:line="276" w:lineRule="auto"/>
    </w:pPr>
    <w:rPr>
      <w:rFonts w:eastAsia="Times New Roman"/>
      <w:color w:val="000000"/>
    </w:rPr>
  </w:style>
  <w:style w:type="paragraph" w:styleId="Titolo1">
    <w:name w:val="heading 1"/>
    <w:basedOn w:val="Normale1"/>
    <w:next w:val="Normale1"/>
    <w:link w:val="Titolo1Carattere"/>
    <w:uiPriority w:val="99"/>
    <w:qFormat/>
    <w:rsid w:val="00337B84"/>
    <w:pPr>
      <w:keepNext/>
      <w:keepLines/>
      <w:spacing w:before="480" w:after="120"/>
      <w:outlineLvl w:val="0"/>
    </w:pPr>
    <w:rPr>
      <w:b/>
      <w:bCs/>
      <w:sz w:val="48"/>
      <w:szCs w:val="48"/>
    </w:rPr>
  </w:style>
  <w:style w:type="paragraph" w:styleId="Titolo2">
    <w:name w:val="heading 2"/>
    <w:basedOn w:val="Normale1"/>
    <w:next w:val="Normale1"/>
    <w:link w:val="Titolo2Carattere"/>
    <w:uiPriority w:val="99"/>
    <w:qFormat/>
    <w:rsid w:val="00337B84"/>
    <w:pPr>
      <w:keepNext/>
      <w:keepLines/>
      <w:spacing w:before="360" w:after="80"/>
      <w:outlineLvl w:val="1"/>
    </w:pPr>
    <w:rPr>
      <w:b/>
      <w:bCs/>
      <w:sz w:val="36"/>
      <w:szCs w:val="36"/>
    </w:rPr>
  </w:style>
  <w:style w:type="paragraph" w:styleId="Titolo3">
    <w:name w:val="heading 3"/>
    <w:basedOn w:val="Normale1"/>
    <w:next w:val="Normale1"/>
    <w:link w:val="Titolo3Carattere"/>
    <w:uiPriority w:val="99"/>
    <w:qFormat/>
    <w:rsid w:val="00337B84"/>
    <w:pPr>
      <w:keepNext/>
      <w:keepLines/>
      <w:spacing w:before="280" w:after="80"/>
      <w:outlineLvl w:val="2"/>
    </w:pPr>
    <w:rPr>
      <w:b/>
      <w:bCs/>
      <w:sz w:val="28"/>
      <w:szCs w:val="28"/>
    </w:rPr>
  </w:style>
  <w:style w:type="paragraph" w:styleId="Titolo4">
    <w:name w:val="heading 4"/>
    <w:basedOn w:val="Normale1"/>
    <w:next w:val="Normale1"/>
    <w:link w:val="Titolo4Carattere"/>
    <w:uiPriority w:val="99"/>
    <w:qFormat/>
    <w:rsid w:val="00337B84"/>
    <w:pPr>
      <w:keepNext/>
      <w:keepLines/>
      <w:spacing w:before="240" w:after="40"/>
      <w:outlineLvl w:val="3"/>
    </w:pPr>
    <w:rPr>
      <w:b/>
      <w:bCs/>
      <w:sz w:val="24"/>
      <w:szCs w:val="24"/>
    </w:rPr>
  </w:style>
  <w:style w:type="paragraph" w:styleId="Titolo5">
    <w:name w:val="heading 5"/>
    <w:basedOn w:val="Normale1"/>
    <w:next w:val="Normale1"/>
    <w:link w:val="Titolo5Carattere"/>
    <w:uiPriority w:val="99"/>
    <w:qFormat/>
    <w:rsid w:val="00337B84"/>
    <w:pPr>
      <w:keepNext/>
      <w:keepLines/>
      <w:spacing w:before="220" w:after="40"/>
      <w:outlineLvl w:val="4"/>
    </w:pPr>
    <w:rPr>
      <w:b/>
      <w:bCs/>
    </w:rPr>
  </w:style>
  <w:style w:type="paragraph" w:styleId="Titolo6">
    <w:name w:val="heading 6"/>
    <w:basedOn w:val="Normale1"/>
    <w:next w:val="Normale1"/>
    <w:link w:val="Titolo6Carattere"/>
    <w:uiPriority w:val="99"/>
    <w:qFormat/>
    <w:rsid w:val="00337B84"/>
    <w:pPr>
      <w:keepNext/>
      <w:keepLines/>
      <w:spacing w:before="200" w:after="40"/>
      <w:outlineLvl w:val="5"/>
    </w:pPr>
    <w:rPr>
      <w:b/>
      <w:bCs/>
      <w:sz w:val="20"/>
      <w:szCs w:val="20"/>
    </w:rPr>
  </w:style>
  <w:style w:type="paragraph" w:styleId="Titolo7">
    <w:name w:val="heading 7"/>
    <w:basedOn w:val="Normale"/>
    <w:next w:val="Normale"/>
    <w:link w:val="Titolo7Carattere"/>
    <w:uiPriority w:val="99"/>
    <w:qFormat/>
    <w:rsid w:val="00337B84"/>
    <w:pPr>
      <w:keepNext/>
      <w:widowControl w:val="0"/>
      <w:suppressAutoHyphens/>
      <w:spacing w:line="100" w:lineRule="atLeast"/>
      <w:ind w:right="140" w:hanging="10"/>
      <w:jc w:val="both"/>
      <w:outlineLvl w:val="6"/>
    </w:pPr>
    <w:rPr>
      <w:rFonts w:eastAsia="Arial"/>
      <w:b/>
      <w:bCs/>
      <w:kern w:val="2"/>
      <w:sz w:val="24"/>
      <w:lang w:eastAsia="hi-IN" w:bidi="hi-IN"/>
    </w:rPr>
  </w:style>
  <w:style w:type="paragraph" w:styleId="Titolo8">
    <w:name w:val="heading 8"/>
    <w:basedOn w:val="Normale"/>
    <w:next w:val="Normale"/>
    <w:link w:val="Titolo8Carattere"/>
    <w:uiPriority w:val="99"/>
    <w:qFormat/>
    <w:rsid w:val="00337B84"/>
    <w:pPr>
      <w:keepNext/>
      <w:suppressAutoHyphens/>
      <w:jc w:val="both"/>
      <w:outlineLvl w:val="7"/>
    </w:pPr>
    <w:rPr>
      <w:rFonts w:eastAsia="Arial"/>
      <w:b/>
      <w:bCs/>
      <w:kern w:val="2"/>
      <w:sz w:val="24"/>
      <w:lang w:eastAsia="hi-I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337B84"/>
    <w:rPr>
      <w:rFonts w:ascii="Cambria" w:hAnsi="Cambria" w:cs="Cambria"/>
      <w:b/>
      <w:bCs/>
      <w:color w:val="000000"/>
      <w:kern w:val="32"/>
      <w:sz w:val="32"/>
      <w:szCs w:val="32"/>
    </w:rPr>
  </w:style>
  <w:style w:type="character" w:customStyle="1" w:styleId="Titolo2Carattere">
    <w:name w:val="Titolo 2 Carattere"/>
    <w:basedOn w:val="Carpredefinitoparagrafo"/>
    <w:link w:val="Titolo2"/>
    <w:uiPriority w:val="99"/>
    <w:semiHidden/>
    <w:locked/>
    <w:rsid w:val="00337B84"/>
    <w:rPr>
      <w:rFonts w:ascii="Cambria" w:hAnsi="Cambria" w:cs="Cambria"/>
      <w:b/>
      <w:bCs/>
      <w:i/>
      <w:iCs/>
      <w:color w:val="000000"/>
      <w:sz w:val="28"/>
      <w:szCs w:val="28"/>
    </w:rPr>
  </w:style>
  <w:style w:type="character" w:customStyle="1" w:styleId="Titolo3Carattere">
    <w:name w:val="Titolo 3 Carattere"/>
    <w:basedOn w:val="Carpredefinitoparagrafo"/>
    <w:link w:val="Titolo3"/>
    <w:uiPriority w:val="99"/>
    <w:semiHidden/>
    <w:locked/>
    <w:rsid w:val="00337B84"/>
    <w:rPr>
      <w:rFonts w:ascii="Cambria" w:hAnsi="Cambria" w:cs="Cambria"/>
      <w:b/>
      <w:bCs/>
      <w:color w:val="000000"/>
      <w:sz w:val="26"/>
      <w:szCs w:val="26"/>
    </w:rPr>
  </w:style>
  <w:style w:type="character" w:customStyle="1" w:styleId="Titolo4Carattere">
    <w:name w:val="Titolo 4 Carattere"/>
    <w:basedOn w:val="Carpredefinitoparagrafo"/>
    <w:link w:val="Titolo4"/>
    <w:uiPriority w:val="99"/>
    <w:semiHidden/>
    <w:locked/>
    <w:rsid w:val="00337B84"/>
    <w:rPr>
      <w:rFonts w:ascii="Calibri" w:hAnsi="Calibri" w:cs="Calibri"/>
      <w:b/>
      <w:bCs/>
      <w:color w:val="000000"/>
      <w:sz w:val="28"/>
      <w:szCs w:val="28"/>
    </w:rPr>
  </w:style>
  <w:style w:type="character" w:customStyle="1" w:styleId="Titolo5Carattere">
    <w:name w:val="Titolo 5 Carattere"/>
    <w:basedOn w:val="Carpredefinitoparagrafo"/>
    <w:link w:val="Titolo5"/>
    <w:uiPriority w:val="99"/>
    <w:semiHidden/>
    <w:locked/>
    <w:rsid w:val="00337B84"/>
    <w:rPr>
      <w:rFonts w:ascii="Calibri" w:hAnsi="Calibri" w:cs="Calibri"/>
      <w:b/>
      <w:bCs/>
      <w:i/>
      <w:iCs/>
      <w:color w:val="000000"/>
      <w:sz w:val="26"/>
      <w:szCs w:val="26"/>
    </w:rPr>
  </w:style>
  <w:style w:type="character" w:customStyle="1" w:styleId="Titolo6Carattere">
    <w:name w:val="Titolo 6 Carattere"/>
    <w:basedOn w:val="Carpredefinitoparagrafo"/>
    <w:link w:val="Titolo6"/>
    <w:uiPriority w:val="99"/>
    <w:semiHidden/>
    <w:locked/>
    <w:rsid w:val="00337B84"/>
    <w:rPr>
      <w:rFonts w:ascii="Calibri" w:hAnsi="Calibri" w:cs="Calibri"/>
      <w:b/>
      <w:bCs/>
      <w:color w:val="000000"/>
    </w:rPr>
  </w:style>
  <w:style w:type="character" w:customStyle="1" w:styleId="Titolo7Carattere">
    <w:name w:val="Titolo 7 Carattere"/>
    <w:basedOn w:val="Carpredefinitoparagrafo"/>
    <w:link w:val="Titolo7"/>
    <w:uiPriority w:val="9"/>
    <w:semiHidden/>
    <w:rsid w:val="00022AF7"/>
    <w:rPr>
      <w:rFonts w:asciiTheme="minorHAnsi" w:eastAsiaTheme="minorEastAsia" w:hAnsiTheme="minorHAnsi" w:cstheme="minorBidi"/>
      <w:color w:val="000000"/>
      <w:sz w:val="24"/>
      <w:szCs w:val="24"/>
    </w:rPr>
  </w:style>
  <w:style w:type="character" w:customStyle="1" w:styleId="Titolo8Carattere">
    <w:name w:val="Titolo 8 Carattere"/>
    <w:basedOn w:val="Carpredefinitoparagrafo"/>
    <w:link w:val="Titolo8"/>
    <w:uiPriority w:val="9"/>
    <w:semiHidden/>
    <w:rsid w:val="00022AF7"/>
    <w:rPr>
      <w:rFonts w:asciiTheme="minorHAnsi" w:eastAsiaTheme="minorEastAsia" w:hAnsiTheme="minorHAnsi" w:cstheme="minorBidi"/>
      <w:i/>
      <w:iCs/>
      <w:color w:val="000000"/>
      <w:sz w:val="24"/>
      <w:szCs w:val="24"/>
    </w:rPr>
  </w:style>
  <w:style w:type="paragraph" w:customStyle="1" w:styleId="Normale1">
    <w:name w:val="Normale1"/>
    <w:uiPriority w:val="99"/>
    <w:rsid w:val="00337B84"/>
    <w:pPr>
      <w:spacing w:line="276" w:lineRule="auto"/>
    </w:pPr>
    <w:rPr>
      <w:rFonts w:eastAsia="Times New Roman"/>
      <w:color w:val="000000"/>
    </w:rPr>
  </w:style>
  <w:style w:type="paragraph" w:styleId="Titolo">
    <w:name w:val="Title"/>
    <w:basedOn w:val="Normale1"/>
    <w:next w:val="Normale1"/>
    <w:link w:val="TitoloCarattere"/>
    <w:uiPriority w:val="99"/>
    <w:qFormat/>
    <w:rsid w:val="00337B84"/>
    <w:pPr>
      <w:keepNext/>
      <w:keepLines/>
      <w:spacing w:before="480" w:after="120"/>
    </w:pPr>
    <w:rPr>
      <w:b/>
      <w:bCs/>
      <w:sz w:val="72"/>
      <w:szCs w:val="72"/>
    </w:rPr>
  </w:style>
  <w:style w:type="character" w:customStyle="1" w:styleId="TitoloCarattere">
    <w:name w:val="Titolo Carattere"/>
    <w:basedOn w:val="Carpredefinitoparagrafo"/>
    <w:link w:val="Titolo"/>
    <w:uiPriority w:val="99"/>
    <w:locked/>
    <w:rsid w:val="00337B84"/>
    <w:rPr>
      <w:rFonts w:ascii="Cambria" w:hAnsi="Cambria" w:cs="Cambria"/>
      <w:b/>
      <w:bCs/>
      <w:color w:val="000000"/>
      <w:kern w:val="28"/>
      <w:sz w:val="32"/>
      <w:szCs w:val="32"/>
    </w:rPr>
  </w:style>
  <w:style w:type="paragraph" w:styleId="Sottotitolo">
    <w:name w:val="Subtitle"/>
    <w:basedOn w:val="Normale1"/>
    <w:next w:val="Normale1"/>
    <w:link w:val="SottotitoloCarattere"/>
    <w:uiPriority w:val="99"/>
    <w:qFormat/>
    <w:rsid w:val="00337B84"/>
    <w:pPr>
      <w:keepNext/>
      <w:keepLines/>
      <w:spacing w:before="360" w:after="80"/>
    </w:pPr>
    <w:rPr>
      <w:rFonts w:ascii="Georgia" w:hAnsi="Georgia" w:cs="Georgia"/>
      <w:i/>
      <w:iCs/>
      <w:color w:val="666666"/>
      <w:sz w:val="48"/>
      <w:szCs w:val="48"/>
    </w:rPr>
  </w:style>
  <w:style w:type="character" w:customStyle="1" w:styleId="SottotitoloCarattere">
    <w:name w:val="Sottotitolo Carattere"/>
    <w:basedOn w:val="Carpredefinitoparagrafo"/>
    <w:link w:val="Sottotitolo"/>
    <w:uiPriority w:val="99"/>
    <w:locked/>
    <w:rsid w:val="00337B84"/>
    <w:rPr>
      <w:rFonts w:ascii="Cambria" w:hAnsi="Cambria" w:cs="Cambria"/>
      <w:color w:val="000000"/>
      <w:sz w:val="24"/>
      <w:szCs w:val="24"/>
    </w:rPr>
  </w:style>
  <w:style w:type="paragraph" w:customStyle="1" w:styleId="Predefinito">
    <w:name w:val="Predefinito"/>
    <w:uiPriority w:val="99"/>
    <w:rsid w:val="00337B84"/>
    <w:pPr>
      <w:widowControl w:val="0"/>
      <w:autoSpaceDN w:val="0"/>
      <w:adjustRightInd w:val="0"/>
    </w:pPr>
    <w:rPr>
      <w:rFonts w:ascii="Times New Roman" w:eastAsia="Times New Roman" w:hAnsi="Times New Roman" w:cs="Times New Roman"/>
      <w:kern w:val="2"/>
      <w:sz w:val="24"/>
      <w:szCs w:val="24"/>
    </w:rPr>
  </w:style>
  <w:style w:type="paragraph" w:styleId="Testodelblocco">
    <w:name w:val="Block Text"/>
    <w:basedOn w:val="Normale"/>
    <w:uiPriority w:val="99"/>
    <w:semiHidden/>
    <w:rsid w:val="00337B84"/>
    <w:pPr>
      <w:widowControl w:val="0"/>
      <w:suppressAutoHyphens/>
      <w:spacing w:line="100" w:lineRule="atLeast"/>
      <w:ind w:left="1080" w:right="140" w:hanging="10"/>
      <w:jc w:val="both"/>
    </w:pPr>
    <w:rPr>
      <w:sz w:val="24"/>
      <w:szCs w:val="24"/>
    </w:rPr>
  </w:style>
  <w:style w:type="paragraph" w:styleId="Paragrafoelenco">
    <w:name w:val="List Paragraph"/>
    <w:basedOn w:val="Normale"/>
    <w:qFormat/>
    <w:rsid w:val="004852E1"/>
    <w:pPr>
      <w:ind w:left="720"/>
      <w:contextualSpacing/>
    </w:pPr>
  </w:style>
  <w:style w:type="character" w:styleId="Collegamentoipertestuale">
    <w:name w:val="Hyperlink"/>
    <w:basedOn w:val="Carpredefinitoparagrafo"/>
    <w:rsid w:val="00CD238D"/>
    <w:rPr>
      <w:color w:val="0000FF"/>
      <w:w w:val="100"/>
      <w:position w:val="-1"/>
      <w:u w:val="single"/>
      <w:effect w:val="none"/>
      <w:vertAlign w:val="baseline"/>
      <w:cs w:val="0"/>
      <w:em w:val="none"/>
    </w:rPr>
  </w:style>
  <w:style w:type="paragraph" w:styleId="Corpodeltesto">
    <w:name w:val="Body Text"/>
    <w:basedOn w:val="Normale"/>
    <w:link w:val="CorpodeltestoCarattere"/>
    <w:rsid w:val="00104103"/>
    <w:pPr>
      <w:spacing w:after="140" w:line="288" w:lineRule="auto"/>
      <w:ind w:leftChars="-1" w:left="-1" w:hangingChars="1" w:hanging="1"/>
      <w:textDirection w:val="btLr"/>
      <w:textAlignment w:val="top"/>
      <w:outlineLvl w:val="0"/>
    </w:pPr>
    <w:rPr>
      <w:rFonts w:ascii="Liberation Serif" w:eastAsia="SimSun" w:hAnsi="Liberation Serif"/>
      <w:color w:val="auto"/>
      <w:kern w:val="1"/>
      <w:position w:val="-1"/>
      <w:sz w:val="24"/>
      <w:szCs w:val="24"/>
      <w:lang w:eastAsia="zh-CN" w:bidi="hi-IN"/>
    </w:rPr>
  </w:style>
  <w:style w:type="character" w:customStyle="1" w:styleId="CorpodeltestoCarattere">
    <w:name w:val="Corpo del testo Carattere"/>
    <w:basedOn w:val="Carpredefinitoparagrafo"/>
    <w:link w:val="Corpodeltesto"/>
    <w:rsid w:val="00104103"/>
    <w:rPr>
      <w:rFonts w:ascii="Liberation Serif" w:eastAsia="SimSun" w:hAnsi="Liberation Serif"/>
      <w:kern w:val="1"/>
      <w:position w:val="-1"/>
      <w:sz w:val="24"/>
      <w:szCs w:val="24"/>
      <w:lang w:eastAsia="zh-CN" w:bidi="hi-IN"/>
    </w:rPr>
  </w:style>
  <w:style w:type="paragraph" w:styleId="Rientrocorpodeltesto">
    <w:name w:val="Body Text Indent"/>
    <w:basedOn w:val="Normale"/>
    <w:link w:val="RientrocorpodeltestoCarattere"/>
    <w:rsid w:val="00104103"/>
    <w:pPr>
      <w:spacing w:after="120" w:line="1" w:lineRule="atLeast"/>
      <w:ind w:leftChars="-1" w:left="283" w:hangingChars="1"/>
      <w:textDirection w:val="btLr"/>
      <w:textAlignment w:val="top"/>
      <w:outlineLvl w:val="0"/>
    </w:pPr>
    <w:rPr>
      <w:rFonts w:ascii="Liberation Serif" w:eastAsia="SimSun" w:hAnsi="Liberation Serif"/>
      <w:color w:val="auto"/>
      <w:kern w:val="1"/>
      <w:position w:val="-1"/>
      <w:sz w:val="24"/>
      <w:szCs w:val="24"/>
      <w:lang w:eastAsia="zh-CN" w:bidi="hi-IN"/>
    </w:rPr>
  </w:style>
  <w:style w:type="character" w:customStyle="1" w:styleId="RientrocorpodeltestoCarattere">
    <w:name w:val="Rientro corpo del testo Carattere"/>
    <w:basedOn w:val="Carpredefinitoparagrafo"/>
    <w:link w:val="Rientrocorpodeltesto"/>
    <w:rsid w:val="00104103"/>
    <w:rPr>
      <w:rFonts w:ascii="Liberation Serif" w:eastAsia="SimSun" w:hAnsi="Liberation Serif"/>
      <w:kern w:val="1"/>
      <w:position w:val="-1"/>
      <w:sz w:val="24"/>
      <w:szCs w:val="24"/>
      <w:lang w:eastAsia="zh-CN" w:bidi="hi-IN"/>
    </w:rPr>
  </w:style>
  <w:style w:type="paragraph" w:customStyle="1" w:styleId="Rientrocorpodeltesto21">
    <w:name w:val="Rientro corpo del testo 21"/>
    <w:basedOn w:val="Normale"/>
    <w:rsid w:val="00104103"/>
    <w:pPr>
      <w:suppressAutoHyphens/>
      <w:spacing w:after="120" w:line="480" w:lineRule="auto"/>
      <w:ind w:left="283"/>
    </w:pPr>
    <w:rPr>
      <w:rFonts w:ascii="Times New Roman" w:hAnsi="Times New Roman" w:cs="Times New Roman"/>
      <w:color w:val="auto"/>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ERRARAINFO.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FERRARATERRAEACQUA.IT" TargetMode="External"/><Relationship Id="rId12" Type="http://schemas.openxmlformats.org/officeDocument/2006/relationships/hyperlink" Target="http://www.ferrarainf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erraraterraeacqua.i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ferrarainfo.com/" TargetMode="External"/><Relationship Id="rId4" Type="http://schemas.openxmlformats.org/officeDocument/2006/relationships/webSettings" Target="webSettings.xml"/><Relationship Id="rId9" Type="http://schemas.openxmlformats.org/officeDocument/2006/relationships/hyperlink" Target="http://www.ferraraterraeacqua.i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3172</Words>
  <Characters>18082</Characters>
  <Application>Microsoft Office Word</Application>
  <DocSecurity>0</DocSecurity>
  <Lines>150</Lines>
  <Paragraphs>42</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21212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dc:creator>
  <cp:lastModifiedBy>p.marzola</cp:lastModifiedBy>
  <cp:revision>8</cp:revision>
  <cp:lastPrinted>2021-03-11T11:27:00Z</cp:lastPrinted>
  <dcterms:created xsi:type="dcterms:W3CDTF">2021-03-11T11:23:00Z</dcterms:created>
  <dcterms:modified xsi:type="dcterms:W3CDTF">2021-03-11T11:28:00Z</dcterms:modified>
</cp:coreProperties>
</file>