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53F" w:rsidRDefault="004E753F">
      <w:pPr>
        <w:pStyle w:val="LO-normal1"/>
        <w:widowControl w:val="0"/>
        <w:spacing w:line="276" w:lineRule="auto"/>
        <w:jc w:val="both"/>
        <w:rPr>
          <w:rFonts w:ascii="Cortoba" w:eastAsia="Arial" w:hAnsi="Cortoba" w:cs="Arial"/>
          <w:color w:val="000000"/>
          <w:sz w:val="21"/>
          <w:szCs w:val="21"/>
        </w:rPr>
      </w:pPr>
    </w:p>
    <w:p w:rsidR="004E753F" w:rsidRDefault="004E753F">
      <w:pPr>
        <w:pStyle w:val="LO-normal1"/>
        <w:widowControl w:val="0"/>
        <w:spacing w:line="276" w:lineRule="auto"/>
        <w:jc w:val="both"/>
        <w:rPr>
          <w:rFonts w:ascii="Cortoba" w:eastAsia="Arial" w:hAnsi="Cortoba" w:cs="Arial"/>
          <w:color w:val="000000"/>
          <w:sz w:val="21"/>
          <w:szCs w:val="21"/>
        </w:rPr>
      </w:pPr>
    </w:p>
    <w:tbl>
      <w:tblPr>
        <w:tblStyle w:val="TableNormal"/>
        <w:tblW w:w="9628" w:type="dxa"/>
        <w:tblInd w:w="0" w:type="dxa"/>
        <w:tblCellMar>
          <w:left w:w="108" w:type="dxa"/>
          <w:right w:w="108" w:type="dxa"/>
        </w:tblCellMar>
        <w:tblLook w:val="0400"/>
      </w:tblPr>
      <w:tblGrid>
        <w:gridCol w:w="4815"/>
        <w:gridCol w:w="4813"/>
      </w:tblGrid>
      <w:tr w:rsidR="004E753F">
        <w:tc>
          <w:tcPr>
            <w:tcW w:w="4814" w:type="dxa"/>
          </w:tcPr>
          <w:p w:rsidR="004E753F" w:rsidRDefault="002F333B">
            <w:pPr>
              <w:pStyle w:val="LO-normal1"/>
              <w:jc w:val="both"/>
              <w:rPr>
                <w:rFonts w:ascii="Cortoba" w:hAnsi="Cortoba"/>
              </w:rPr>
            </w:pPr>
            <w:r>
              <w:rPr>
                <w:noProof/>
                <w:lang w:eastAsia="it-IT" w:bidi="ar-SA"/>
              </w:rPr>
              <w:drawing>
                <wp:inline distT="0" distB="0" distL="0" distR="0">
                  <wp:extent cx="1664970" cy="1240155"/>
                  <wp:effectExtent l="0" t="0" r="0" b="0"/>
                  <wp:docPr id="1" name="image1.png" descr="Risultato immagini per comune di Ferra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Risultato immagini per comune di Ferrara logo"/>
                          <pic:cNvPicPr>
                            <a:picLocks noChangeAspect="1" noChangeArrowheads="1"/>
                          </pic:cNvPicPr>
                        </pic:nvPicPr>
                        <pic:blipFill>
                          <a:blip r:embed="rId7" cstate="print"/>
                          <a:stretch>
                            <a:fillRect/>
                          </a:stretch>
                        </pic:blipFill>
                        <pic:spPr bwMode="auto">
                          <a:xfrm>
                            <a:off x="0" y="0"/>
                            <a:ext cx="1664970" cy="1240155"/>
                          </a:xfrm>
                          <a:prstGeom prst="rect">
                            <a:avLst/>
                          </a:prstGeom>
                        </pic:spPr>
                      </pic:pic>
                    </a:graphicData>
                  </a:graphic>
                </wp:inline>
              </w:drawing>
            </w:r>
          </w:p>
        </w:tc>
        <w:tc>
          <w:tcPr>
            <w:tcW w:w="4813" w:type="dxa"/>
          </w:tcPr>
          <w:p w:rsidR="004E753F" w:rsidRDefault="002F333B">
            <w:pPr>
              <w:pStyle w:val="LO-normal1"/>
              <w:jc w:val="both"/>
              <w:rPr>
                <w:rFonts w:ascii="Cortoba" w:hAnsi="Cortoba"/>
              </w:rPr>
            </w:pPr>
            <w:r>
              <w:rPr>
                <w:noProof/>
                <w:lang w:eastAsia="it-IT" w:bidi="ar-SA"/>
              </w:rPr>
              <w:drawing>
                <wp:inline distT="0" distB="0" distL="0" distR="0">
                  <wp:extent cx="1162685" cy="1219835"/>
                  <wp:effectExtent l="0" t="0" r="0" b="0"/>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a:picLocks noChangeAspect="1" noChangeArrowheads="1"/>
                          </pic:cNvPicPr>
                        </pic:nvPicPr>
                        <pic:blipFill>
                          <a:blip r:embed="rId8" cstate="print"/>
                          <a:stretch>
                            <a:fillRect/>
                          </a:stretch>
                        </pic:blipFill>
                        <pic:spPr bwMode="auto">
                          <a:xfrm>
                            <a:off x="0" y="0"/>
                            <a:ext cx="1162685" cy="1219835"/>
                          </a:xfrm>
                          <a:prstGeom prst="rect">
                            <a:avLst/>
                          </a:prstGeom>
                        </pic:spPr>
                      </pic:pic>
                    </a:graphicData>
                  </a:graphic>
                </wp:inline>
              </w:drawing>
            </w:r>
          </w:p>
        </w:tc>
      </w:tr>
    </w:tbl>
    <w:p w:rsidR="004E753F" w:rsidRDefault="004E753F">
      <w:pPr>
        <w:pStyle w:val="LO-normal1"/>
        <w:jc w:val="both"/>
        <w:rPr>
          <w:rFonts w:ascii="Cortoba" w:eastAsia="Arial" w:hAnsi="Cortoba" w:cs="Arial"/>
          <w:color w:val="000000"/>
          <w:sz w:val="21"/>
          <w:szCs w:val="21"/>
        </w:rPr>
      </w:pPr>
    </w:p>
    <w:p w:rsidR="004E753F" w:rsidRDefault="002F333B">
      <w:pPr>
        <w:pStyle w:val="LO-normal1"/>
        <w:jc w:val="both"/>
        <w:rPr>
          <w:rFonts w:ascii="Cortoba" w:hAnsi="Cortoba"/>
        </w:rPr>
      </w:pPr>
      <w:r>
        <w:rPr>
          <w:rFonts w:ascii="Cortoba" w:eastAsia="Arial" w:hAnsi="Cortoba" w:cs="Arial"/>
          <w:color w:val="000000"/>
          <w:sz w:val="21"/>
          <w:szCs w:val="21"/>
        </w:rPr>
        <w:t xml:space="preserve">                                                                                                                                       Ferrara 28 giugno 2023</w:t>
      </w:r>
    </w:p>
    <w:p w:rsidR="004E753F" w:rsidRDefault="00BB1584">
      <w:pPr>
        <w:pStyle w:val="LO-normal1"/>
        <w:jc w:val="both"/>
        <w:rPr>
          <w:rFonts w:ascii="Cortoba" w:eastAsia="Arial" w:hAnsi="Cortoba" w:cs="Arial"/>
          <w:color w:val="000000"/>
          <w:sz w:val="21"/>
          <w:szCs w:val="21"/>
        </w:rPr>
      </w:pPr>
      <w:r>
        <w:rPr>
          <w:rFonts w:ascii="Cortoba" w:eastAsia="Arial" w:hAnsi="Cortoba" w:cs="Arial"/>
          <w:color w:val="000000"/>
          <w:sz w:val="21"/>
          <w:szCs w:val="21"/>
        </w:rPr>
        <w:t>PG 108647/23</w:t>
      </w:r>
    </w:p>
    <w:p w:rsidR="004E753F" w:rsidRDefault="002F333B">
      <w:pPr>
        <w:pStyle w:val="LO-normal1"/>
        <w:jc w:val="both"/>
        <w:rPr>
          <w:rFonts w:ascii="Cortoba" w:hAnsi="Cortoba"/>
        </w:rPr>
      </w:pPr>
      <w:r>
        <w:rPr>
          <w:rFonts w:ascii="Cortoba" w:eastAsia="Arial" w:hAnsi="Cortoba" w:cs="Arial"/>
          <w:color w:val="000000"/>
          <w:sz w:val="21"/>
          <w:szCs w:val="21"/>
        </w:rPr>
        <w:tab/>
      </w:r>
      <w:r>
        <w:rPr>
          <w:rFonts w:ascii="Cortoba" w:eastAsia="Arial" w:hAnsi="Cortoba" w:cs="Arial"/>
          <w:color w:val="000000"/>
          <w:sz w:val="21"/>
          <w:szCs w:val="21"/>
        </w:rPr>
        <w:tab/>
      </w:r>
      <w:r>
        <w:rPr>
          <w:rFonts w:ascii="Cortoba" w:eastAsia="Arial" w:hAnsi="Cortoba" w:cs="Arial"/>
          <w:color w:val="000000"/>
          <w:sz w:val="21"/>
          <w:szCs w:val="21"/>
        </w:rPr>
        <w:tab/>
      </w:r>
      <w:r>
        <w:rPr>
          <w:rFonts w:ascii="Cortoba" w:eastAsia="Arial" w:hAnsi="Cortoba" w:cs="Arial"/>
          <w:color w:val="000000"/>
          <w:sz w:val="21"/>
          <w:szCs w:val="21"/>
        </w:rPr>
        <w:tab/>
      </w:r>
      <w:r>
        <w:rPr>
          <w:rFonts w:ascii="Cortoba" w:eastAsia="Arial" w:hAnsi="Cortoba" w:cs="Arial"/>
          <w:color w:val="000000"/>
          <w:sz w:val="21"/>
          <w:szCs w:val="21"/>
        </w:rPr>
        <w:tab/>
      </w:r>
      <w:r>
        <w:rPr>
          <w:rFonts w:ascii="Cortoba" w:eastAsia="Arial" w:hAnsi="Cortoba" w:cs="Arial"/>
          <w:color w:val="000000"/>
          <w:sz w:val="21"/>
          <w:szCs w:val="21"/>
        </w:rPr>
        <w:tab/>
      </w:r>
      <w:r>
        <w:rPr>
          <w:rFonts w:ascii="Cortoba" w:eastAsia="Arial" w:hAnsi="Cortoba" w:cs="Arial"/>
          <w:color w:val="000000"/>
          <w:sz w:val="21"/>
          <w:szCs w:val="21"/>
        </w:rPr>
        <w:tab/>
      </w:r>
      <w:r>
        <w:rPr>
          <w:rFonts w:ascii="Cortoba" w:eastAsia="Arial" w:hAnsi="Cortoba" w:cs="Arial"/>
          <w:color w:val="000000"/>
          <w:sz w:val="21"/>
          <w:szCs w:val="21"/>
        </w:rPr>
        <w:tab/>
        <w:t xml:space="preserve">                         Al Sig. Sindaco Comune di Ferrara</w:t>
      </w:r>
    </w:p>
    <w:p w:rsidR="004E753F" w:rsidRDefault="002F333B">
      <w:pPr>
        <w:pStyle w:val="LO-normal"/>
        <w:spacing w:before="280" w:line="0" w:lineRule="auto"/>
        <w:jc w:val="both"/>
        <w:rPr>
          <w:rFonts w:ascii="Cortoba" w:hAnsi="Cortoba"/>
        </w:rPr>
      </w:pPr>
      <w:r>
        <w:rPr>
          <w:rFonts w:ascii="Cortoba" w:hAnsi="Cortoba"/>
          <w:sz w:val="21"/>
          <w:szCs w:val="21"/>
        </w:rPr>
        <w:t xml:space="preserve">                                                                                                  e p.c. Al Presidente Consiglio Comunale di Ferrara</w:t>
      </w:r>
    </w:p>
    <w:p w:rsidR="004E753F" w:rsidRDefault="004E753F">
      <w:pPr>
        <w:pStyle w:val="LO-normal1"/>
        <w:jc w:val="both"/>
        <w:rPr>
          <w:rFonts w:ascii="Cortoba" w:eastAsia="Arial" w:hAnsi="Cortoba" w:cs="Arial"/>
          <w:sz w:val="21"/>
          <w:szCs w:val="21"/>
        </w:rPr>
      </w:pPr>
    </w:p>
    <w:p w:rsidR="004E753F" w:rsidRDefault="004E753F">
      <w:pPr>
        <w:pStyle w:val="LO-normal1"/>
        <w:jc w:val="both"/>
        <w:rPr>
          <w:rFonts w:ascii="Cortoba" w:eastAsia="Arial" w:hAnsi="Cortoba" w:cs="Arial"/>
          <w:color w:val="000000"/>
          <w:sz w:val="21"/>
          <w:szCs w:val="21"/>
        </w:rPr>
      </w:pPr>
    </w:p>
    <w:tbl>
      <w:tblPr>
        <w:tblStyle w:val="TableNormal"/>
        <w:tblW w:w="9814" w:type="dxa"/>
        <w:tblInd w:w="0" w:type="dxa"/>
        <w:tblCellMar>
          <w:left w:w="108" w:type="dxa"/>
          <w:right w:w="108" w:type="dxa"/>
        </w:tblCellMar>
        <w:tblLook w:val="0000"/>
      </w:tblPr>
      <w:tblGrid>
        <w:gridCol w:w="1137"/>
        <w:gridCol w:w="8677"/>
      </w:tblGrid>
      <w:tr w:rsidR="004E753F">
        <w:tc>
          <w:tcPr>
            <w:tcW w:w="1137" w:type="dxa"/>
          </w:tcPr>
          <w:p w:rsidR="004E753F" w:rsidRDefault="002F333B">
            <w:pPr>
              <w:pStyle w:val="LO-normal1"/>
              <w:jc w:val="both"/>
              <w:rPr>
                <w:rFonts w:ascii="Cortoba" w:hAnsi="Cortoba"/>
              </w:rPr>
            </w:pPr>
            <w:r>
              <w:rPr>
                <w:rFonts w:ascii="Cortoba" w:eastAsia="Arial" w:hAnsi="Cortoba" w:cs="Arial"/>
                <w:color w:val="000000"/>
                <w:sz w:val="21"/>
                <w:szCs w:val="21"/>
              </w:rPr>
              <w:t>Oggetto:</w:t>
            </w:r>
          </w:p>
        </w:tc>
        <w:tc>
          <w:tcPr>
            <w:tcW w:w="8676" w:type="dxa"/>
          </w:tcPr>
          <w:p w:rsidR="004E753F" w:rsidRPr="00BB1584" w:rsidRDefault="002F333B" w:rsidP="00BB1584">
            <w:pPr>
              <w:pStyle w:val="LO-normal1"/>
              <w:jc w:val="both"/>
              <w:rPr>
                <w:rFonts w:ascii="Cortoba" w:hAnsi="Cortoba"/>
                <w:u w:val="single"/>
              </w:rPr>
            </w:pPr>
            <w:r w:rsidRPr="00BB1584">
              <w:rPr>
                <w:rFonts w:ascii="Cortoba" w:eastAsia="Arial" w:hAnsi="Cortoba" w:cs="Arial"/>
                <w:b/>
                <w:bCs/>
                <w:color w:val="000000"/>
                <w:sz w:val="21"/>
                <w:szCs w:val="21"/>
                <w:u w:val="single"/>
              </w:rPr>
              <w:t xml:space="preserve">Mozione:  Tutela e gestione sostenibile del Parco Urbano “Giorgio Bassani” </w:t>
            </w:r>
            <w:proofErr w:type="spellStart"/>
            <w:r w:rsidR="00BB1584" w:rsidRPr="00BB1584">
              <w:rPr>
                <w:rFonts w:ascii="Cortoba" w:eastAsia="Arial" w:hAnsi="Cortoba" w:cs="Arial"/>
                <w:b/>
                <w:bCs/>
                <w:color w:val="000000"/>
                <w:sz w:val="21"/>
                <w:szCs w:val="21"/>
                <w:u w:val="single"/>
              </w:rPr>
              <w:t>Autoemendata</w:t>
            </w:r>
            <w:proofErr w:type="spellEnd"/>
            <w:r w:rsidR="00BB1584" w:rsidRPr="00BB1584">
              <w:rPr>
                <w:rFonts w:ascii="Cortoba" w:eastAsia="Arial" w:hAnsi="Cortoba" w:cs="Arial"/>
                <w:b/>
                <w:bCs/>
                <w:color w:val="000000"/>
                <w:sz w:val="21"/>
                <w:szCs w:val="21"/>
                <w:u w:val="single"/>
              </w:rPr>
              <w:t xml:space="preserve"> di cui al  PG 109446/23</w:t>
            </w:r>
          </w:p>
        </w:tc>
      </w:tr>
    </w:tbl>
    <w:p w:rsidR="004E753F" w:rsidRDefault="004E753F">
      <w:pPr>
        <w:pStyle w:val="LO-normal1"/>
        <w:jc w:val="both"/>
        <w:rPr>
          <w:rFonts w:ascii="Cortoba" w:eastAsia="Arial" w:hAnsi="Cortoba" w:cs="Arial"/>
          <w:color w:val="000000"/>
          <w:sz w:val="21"/>
          <w:szCs w:val="21"/>
        </w:rPr>
      </w:pPr>
    </w:p>
    <w:p w:rsidR="004E753F" w:rsidRDefault="002F333B">
      <w:pPr>
        <w:pStyle w:val="LO-normal"/>
        <w:shd w:val="clear" w:color="auto" w:fill="FFFFFF"/>
        <w:ind w:left="1080"/>
        <w:jc w:val="both"/>
        <w:rPr>
          <w:rFonts w:ascii="Cortoba" w:hAnsi="Cortoba"/>
        </w:rPr>
      </w:pPr>
      <w:r>
        <w:rPr>
          <w:rFonts w:ascii="Cortoba" w:hAnsi="Cortoba"/>
          <w:sz w:val="21"/>
          <w:szCs w:val="21"/>
        </w:rPr>
        <w:t xml:space="preserve">                                                       </w:t>
      </w:r>
    </w:p>
    <w:p w:rsidR="004E753F" w:rsidRDefault="002F333B">
      <w:pPr>
        <w:pStyle w:val="LO-normal"/>
        <w:shd w:val="clear" w:color="auto" w:fill="FFFFFF"/>
        <w:ind w:left="1080"/>
        <w:jc w:val="both"/>
        <w:rPr>
          <w:rFonts w:ascii="Cortoba" w:hAnsi="Cortoba"/>
        </w:rPr>
      </w:pPr>
      <w:r>
        <w:rPr>
          <w:rFonts w:ascii="Cortoba" w:hAnsi="Cortoba"/>
          <w:sz w:val="21"/>
          <w:szCs w:val="21"/>
        </w:rPr>
        <w:t xml:space="preserve">                                                       </w:t>
      </w:r>
      <w:r>
        <w:rPr>
          <w:rFonts w:ascii="Cortoba" w:hAnsi="Cortoba"/>
          <w:b/>
          <w:bCs/>
          <w:sz w:val="21"/>
          <w:szCs w:val="21"/>
        </w:rPr>
        <w:t xml:space="preserve">Premessa </w:t>
      </w:r>
    </w:p>
    <w:p w:rsidR="004E753F" w:rsidRDefault="004E753F">
      <w:pPr>
        <w:pStyle w:val="LO-normal"/>
        <w:shd w:val="clear" w:color="auto" w:fill="FFFFFF"/>
        <w:ind w:left="1080"/>
        <w:jc w:val="both"/>
        <w:rPr>
          <w:rFonts w:ascii="Cortoba" w:hAnsi="Cortoba"/>
          <w:sz w:val="21"/>
          <w:szCs w:val="21"/>
        </w:rPr>
      </w:pPr>
    </w:p>
    <w:p w:rsidR="004E753F" w:rsidRDefault="002F333B">
      <w:pPr>
        <w:pStyle w:val="LO-normal"/>
        <w:shd w:val="clear" w:color="auto" w:fill="FFFFFF"/>
        <w:jc w:val="both"/>
        <w:rPr>
          <w:rFonts w:ascii="Cortoba" w:hAnsi="Cortoba"/>
        </w:rPr>
      </w:pPr>
      <w:r>
        <w:rPr>
          <w:rFonts w:ascii="Cortoba" w:hAnsi="Cortoba"/>
          <w:sz w:val="21"/>
          <w:szCs w:val="21"/>
        </w:rPr>
        <w:t xml:space="preserve">Nel 2022 sono state annunciate le tre date italiane dei concerti di Bruce Springsteen. Ciò che ha immediatamente attirato l'attenzione dei fan e dei media è stata la scelta del manager italiano Claudio Trotta della </w:t>
      </w:r>
      <w:proofErr w:type="spellStart"/>
      <w:r>
        <w:rPr>
          <w:rFonts w:ascii="Cortoba" w:hAnsi="Cortoba"/>
          <w:sz w:val="21"/>
          <w:szCs w:val="21"/>
        </w:rPr>
        <w:t>Barley</w:t>
      </w:r>
      <w:proofErr w:type="spellEnd"/>
      <w:r>
        <w:rPr>
          <w:rFonts w:ascii="Cortoba" w:hAnsi="Cortoba"/>
          <w:sz w:val="21"/>
          <w:szCs w:val="21"/>
        </w:rPr>
        <w:t xml:space="preserve"> </w:t>
      </w:r>
      <w:proofErr w:type="spellStart"/>
      <w:r>
        <w:rPr>
          <w:rFonts w:ascii="Cortoba" w:hAnsi="Cortoba"/>
          <w:sz w:val="21"/>
          <w:szCs w:val="21"/>
        </w:rPr>
        <w:t>Arts</w:t>
      </w:r>
      <w:proofErr w:type="spellEnd"/>
      <w:r>
        <w:rPr>
          <w:rFonts w:ascii="Cortoba" w:hAnsi="Cortoba"/>
          <w:sz w:val="21"/>
          <w:szCs w:val="21"/>
        </w:rPr>
        <w:t xml:space="preserve"> di organizzare tutti gli eventi all'aperto nei parchi : il Parco Bassani a Ferrara il 18 maggio 2023, il Circo Massimo a Roma il 21 maggio 2023 e il Parco della </w:t>
      </w:r>
      <w:proofErr w:type="spellStart"/>
      <w:r>
        <w:rPr>
          <w:rFonts w:ascii="Cortoba" w:hAnsi="Cortoba"/>
          <w:sz w:val="21"/>
          <w:szCs w:val="21"/>
        </w:rPr>
        <w:t>Gerascia</w:t>
      </w:r>
      <w:proofErr w:type="spellEnd"/>
      <w:r>
        <w:rPr>
          <w:rFonts w:ascii="Cortoba" w:hAnsi="Cortoba"/>
          <w:sz w:val="21"/>
          <w:szCs w:val="21"/>
        </w:rPr>
        <w:t xml:space="preserve"> a Monza il 25 luglio 2023. A differenza di altri paesi europei, le tre date italiane del 2023 si svolgono tutte in ambienti non strutturati.</w:t>
      </w:r>
    </w:p>
    <w:p w:rsidR="004E753F" w:rsidRDefault="004E753F">
      <w:pPr>
        <w:pStyle w:val="LO-normal"/>
        <w:shd w:val="clear" w:color="auto" w:fill="FFFFFF"/>
        <w:ind w:left="1080"/>
        <w:jc w:val="both"/>
        <w:rPr>
          <w:rFonts w:ascii="Cortoba" w:hAnsi="Cortoba"/>
          <w:sz w:val="21"/>
          <w:szCs w:val="21"/>
        </w:rPr>
      </w:pPr>
    </w:p>
    <w:p w:rsidR="004E753F" w:rsidRDefault="002F333B">
      <w:pPr>
        <w:pStyle w:val="LO-normal"/>
        <w:shd w:val="clear" w:color="auto" w:fill="FFFFFF"/>
        <w:jc w:val="both"/>
        <w:rPr>
          <w:rFonts w:ascii="Cortoba" w:hAnsi="Cortoba"/>
        </w:rPr>
      </w:pPr>
      <w:r>
        <w:rPr>
          <w:rFonts w:ascii="Cortoba" w:hAnsi="Cortoba"/>
          <w:sz w:val="21"/>
          <w:szCs w:val="21"/>
        </w:rPr>
        <w:t>Nel territorio dell'Emilia-Romagna si sono verificati due eventi consecutivi in meno di venti giorni, con una precipitazione cumulata mensile superiore ai 450 millimetri in diverse località. L'evento che è iniziato a mezzanotte del 15 maggio e si è concluso il 17 maggio 2023 ha causato l'esondazione di 21 fiumi e allagamenti diffusi in 37 comuni.</w:t>
      </w:r>
    </w:p>
    <w:p w:rsidR="004E753F" w:rsidRDefault="004E753F">
      <w:pPr>
        <w:pStyle w:val="LO-normal"/>
        <w:shd w:val="clear" w:color="auto" w:fill="FFFFFF"/>
        <w:ind w:left="1080"/>
        <w:jc w:val="both"/>
        <w:rPr>
          <w:rFonts w:ascii="Cortoba" w:hAnsi="Cortoba"/>
          <w:sz w:val="21"/>
          <w:szCs w:val="21"/>
        </w:rPr>
      </w:pPr>
    </w:p>
    <w:p w:rsidR="004E753F" w:rsidRDefault="002F333B">
      <w:pPr>
        <w:pStyle w:val="LO-normal"/>
        <w:shd w:val="clear" w:color="auto" w:fill="FFFFFF"/>
        <w:jc w:val="both"/>
        <w:rPr>
          <w:rFonts w:ascii="Cortoba" w:hAnsi="Cortoba"/>
        </w:rPr>
      </w:pPr>
      <w:r>
        <w:rPr>
          <w:rFonts w:ascii="Cortoba" w:hAnsi="Cortoba"/>
          <w:sz w:val="21"/>
          <w:szCs w:val="21"/>
        </w:rPr>
        <w:t xml:space="preserve">Nonostante l'intera regione dell'Emilia-Romagna fosse sommersa dall'acqua a causa di alluvioni ed esondazioni, durante quei giorni al Parco Urbano di Ferrara si è lavorato instancabilmente per garantire lo svolgimento regolare del primo concerto italiano di Bruce Springsteen. Le abbondanti precipitazioni non hanno fermato l'organizzatore Claudio Trotta della </w:t>
      </w:r>
      <w:proofErr w:type="spellStart"/>
      <w:r>
        <w:rPr>
          <w:rFonts w:ascii="Cortoba" w:hAnsi="Cortoba"/>
          <w:sz w:val="21"/>
          <w:szCs w:val="21"/>
        </w:rPr>
        <w:t>Barley</w:t>
      </w:r>
      <w:proofErr w:type="spellEnd"/>
      <w:r>
        <w:rPr>
          <w:rFonts w:ascii="Cortoba" w:hAnsi="Cortoba"/>
          <w:sz w:val="21"/>
          <w:szCs w:val="21"/>
        </w:rPr>
        <w:t xml:space="preserve"> </w:t>
      </w:r>
      <w:proofErr w:type="spellStart"/>
      <w:r>
        <w:rPr>
          <w:rFonts w:ascii="Cortoba" w:hAnsi="Cortoba"/>
          <w:sz w:val="21"/>
          <w:szCs w:val="21"/>
        </w:rPr>
        <w:t>Arts</w:t>
      </w:r>
      <w:proofErr w:type="spellEnd"/>
      <w:r>
        <w:rPr>
          <w:rFonts w:ascii="Cortoba" w:hAnsi="Cortoba"/>
          <w:sz w:val="21"/>
          <w:szCs w:val="21"/>
        </w:rPr>
        <w:t xml:space="preserve"> e tutti gli altri attori coinvolti che hanno continuato a lavorare per allestire l'area del concerto, a partire dal 14 maggio con il trasporto dei materiali tramite diversi mezzi pesanti all'interno del Parco Urbano, come dimostrato da video e foto.</w:t>
      </w:r>
    </w:p>
    <w:p w:rsidR="004E753F" w:rsidRDefault="004E753F">
      <w:pPr>
        <w:pStyle w:val="LO-normal"/>
        <w:shd w:val="clear" w:color="auto" w:fill="FFFFFF"/>
        <w:ind w:left="1080"/>
        <w:jc w:val="both"/>
        <w:rPr>
          <w:rFonts w:ascii="Cortoba" w:hAnsi="Cortoba"/>
          <w:sz w:val="21"/>
          <w:szCs w:val="21"/>
        </w:rPr>
      </w:pPr>
    </w:p>
    <w:p w:rsidR="004E753F" w:rsidRDefault="002F333B">
      <w:pPr>
        <w:pStyle w:val="LO-normal"/>
        <w:shd w:val="clear" w:color="auto" w:fill="FFFFFF"/>
        <w:jc w:val="both"/>
        <w:rPr>
          <w:rFonts w:ascii="Cortoba" w:hAnsi="Cortoba"/>
        </w:rPr>
      </w:pPr>
      <w:r>
        <w:rPr>
          <w:rFonts w:ascii="Cortoba" w:hAnsi="Cortoba"/>
          <w:sz w:val="21"/>
          <w:szCs w:val="21"/>
        </w:rPr>
        <w:t>Il Parco Urbano, a oltre un mese dal concerto di Bruce Springsteen, risulta inagibile ai cittadini a causa dei gravi danni provocati dal passaggio di mezzi pesanti sul terreno allagato, durante il trasporto degli impianti necessari per l'allestimento dell'area del concerto, nonché per la posa e l'installazione delle strutture temporanee:</w:t>
      </w:r>
    </w:p>
    <w:p w:rsidR="004E753F" w:rsidRDefault="004E753F">
      <w:pPr>
        <w:pStyle w:val="LO-normal"/>
        <w:shd w:val="clear" w:color="auto" w:fill="FFFFFF"/>
        <w:ind w:left="1080"/>
        <w:jc w:val="both"/>
        <w:rPr>
          <w:rFonts w:ascii="Cortoba" w:hAnsi="Cortoba"/>
          <w:sz w:val="21"/>
          <w:szCs w:val="21"/>
        </w:rPr>
      </w:pP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 xml:space="preserve">palcoscenico ( 60 </w:t>
      </w:r>
      <w:proofErr w:type="spellStart"/>
      <w:r>
        <w:rPr>
          <w:rFonts w:ascii="Cortoba" w:hAnsi="Cortoba"/>
          <w:sz w:val="21"/>
          <w:szCs w:val="21"/>
        </w:rPr>
        <w:t>mx</w:t>
      </w:r>
      <w:proofErr w:type="spellEnd"/>
      <w:r>
        <w:rPr>
          <w:rFonts w:ascii="Cortoba" w:hAnsi="Cortoba"/>
          <w:sz w:val="21"/>
          <w:szCs w:val="21"/>
        </w:rPr>
        <w:t xml:space="preserve"> 32 m circa) con pannelli, impianti musicali e di illuminazione</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torri per la sospensione dei cluster audio</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torri “</w:t>
      </w:r>
      <w:proofErr w:type="spellStart"/>
      <w:r>
        <w:rPr>
          <w:rFonts w:ascii="Cortoba" w:hAnsi="Cortoba"/>
          <w:sz w:val="21"/>
          <w:szCs w:val="21"/>
        </w:rPr>
        <w:t>delay</w:t>
      </w:r>
      <w:proofErr w:type="spellEnd"/>
      <w:r>
        <w:rPr>
          <w:rFonts w:ascii="Cortoba" w:hAnsi="Cortoba"/>
          <w:sz w:val="21"/>
          <w:szCs w:val="21"/>
        </w:rPr>
        <w:t>” con dispositivi di rimando audio</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torri faro</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impianti audio,luci e video alimentati da gruppi elettrogeni</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 xml:space="preserve">impianto per la fornitura elettrica costituiti da </w:t>
      </w:r>
      <w:proofErr w:type="spellStart"/>
      <w:r>
        <w:rPr>
          <w:rFonts w:ascii="Cortoba" w:hAnsi="Cortoba"/>
          <w:sz w:val="21"/>
          <w:szCs w:val="21"/>
        </w:rPr>
        <w:t>caveria</w:t>
      </w:r>
      <w:proofErr w:type="spellEnd"/>
      <w:r>
        <w:rPr>
          <w:rFonts w:ascii="Cortoba" w:hAnsi="Cortoba"/>
          <w:sz w:val="21"/>
          <w:szCs w:val="21"/>
        </w:rPr>
        <w:t xml:space="preserve"> interrata o poggiata direttamente sul terreno</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 xml:space="preserve">servizi igienici portatili </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transenne</w:t>
      </w:r>
    </w:p>
    <w:p w:rsidR="004E753F" w:rsidRDefault="002F333B">
      <w:pPr>
        <w:pStyle w:val="LO-normal"/>
        <w:numPr>
          <w:ilvl w:val="0"/>
          <w:numId w:val="1"/>
        </w:numPr>
        <w:shd w:val="clear" w:color="auto" w:fill="FFFFFF"/>
        <w:ind w:left="1080" w:firstLine="0"/>
        <w:jc w:val="both"/>
        <w:rPr>
          <w:rFonts w:ascii="Cortoba" w:hAnsi="Cortoba"/>
        </w:rPr>
      </w:pPr>
      <w:r>
        <w:rPr>
          <w:rFonts w:ascii="Cortoba" w:hAnsi="Cortoba"/>
          <w:sz w:val="21"/>
          <w:szCs w:val="21"/>
        </w:rPr>
        <w:t xml:space="preserve">passerelle pedonali e carrabili </w:t>
      </w:r>
    </w:p>
    <w:p w:rsidR="004E753F" w:rsidRDefault="004E753F">
      <w:pPr>
        <w:pStyle w:val="LO-normal"/>
        <w:shd w:val="clear" w:color="auto" w:fill="FFFFFF"/>
        <w:ind w:left="1800"/>
        <w:jc w:val="both"/>
        <w:rPr>
          <w:rFonts w:ascii="Cortoba" w:hAnsi="Cortoba"/>
          <w:sz w:val="21"/>
          <w:szCs w:val="21"/>
        </w:rPr>
      </w:pPr>
    </w:p>
    <w:p w:rsidR="004E753F" w:rsidRDefault="002F333B">
      <w:pPr>
        <w:pStyle w:val="LO-normal"/>
        <w:shd w:val="clear" w:color="auto" w:fill="FFFFFF"/>
        <w:jc w:val="both"/>
        <w:rPr>
          <w:rFonts w:ascii="Cortoba" w:hAnsi="Cortoba"/>
        </w:rPr>
      </w:pPr>
      <w:r>
        <w:rPr>
          <w:rFonts w:ascii="Cortoba" w:hAnsi="Cortoba"/>
          <w:sz w:val="21"/>
          <w:szCs w:val="21"/>
        </w:rPr>
        <w:t>Inoltre, il flusso di oltre 50.000 persone ha contribuito a peggiorare ulteriormente la situazione già gravemente compromessa a causa delle abbondanti piogge dei giorni precedenti. Tale situazione ha reso necessario il posticipo dell'apertura dei cancelli per consentire l'aggiunta di ghiaia e paglia al terreno.</w:t>
      </w:r>
    </w:p>
    <w:p w:rsidR="004E753F" w:rsidRDefault="004E753F">
      <w:pPr>
        <w:pStyle w:val="LO-normal"/>
        <w:shd w:val="clear" w:color="auto" w:fill="FFFFFF"/>
        <w:jc w:val="both"/>
        <w:rPr>
          <w:rFonts w:ascii="Cortoba" w:hAnsi="Cortoba"/>
          <w:sz w:val="21"/>
          <w:szCs w:val="21"/>
        </w:rPr>
      </w:pPr>
    </w:p>
    <w:p w:rsidR="004E753F" w:rsidRDefault="002F333B">
      <w:pPr>
        <w:pStyle w:val="LO-normal"/>
        <w:shd w:val="clear" w:color="auto" w:fill="FFFFFF"/>
        <w:jc w:val="both"/>
        <w:rPr>
          <w:rFonts w:ascii="Cortoba" w:hAnsi="Cortoba"/>
        </w:rPr>
      </w:pPr>
      <w:r>
        <w:rPr>
          <w:rFonts w:ascii="Cortoba" w:hAnsi="Cortoba"/>
          <w:b/>
          <w:bCs/>
          <w:sz w:val="21"/>
          <w:szCs w:val="21"/>
        </w:rPr>
        <w:t xml:space="preserve">Vista la: </w:t>
      </w:r>
    </w:p>
    <w:p w:rsidR="004E753F" w:rsidRDefault="004E753F">
      <w:pPr>
        <w:pStyle w:val="LO-normal"/>
        <w:shd w:val="clear" w:color="auto" w:fill="FFFFFF"/>
        <w:ind w:left="1080"/>
        <w:jc w:val="both"/>
        <w:rPr>
          <w:rFonts w:ascii="Cortoba" w:hAnsi="Cortoba"/>
          <w:b/>
          <w:bCs/>
          <w:sz w:val="21"/>
          <w:szCs w:val="21"/>
        </w:rPr>
      </w:pPr>
    </w:p>
    <w:p w:rsidR="004E753F" w:rsidRDefault="002F333B">
      <w:pPr>
        <w:pStyle w:val="LO-normal"/>
        <w:numPr>
          <w:ilvl w:val="0"/>
          <w:numId w:val="2"/>
        </w:numPr>
        <w:shd w:val="clear" w:color="auto" w:fill="FFFFFF"/>
        <w:ind w:left="0" w:firstLine="0"/>
        <w:jc w:val="both"/>
      </w:pPr>
      <w:r>
        <w:rPr>
          <w:rFonts w:ascii="Cortoba" w:hAnsi="Cortoba"/>
          <w:sz w:val="21"/>
          <w:szCs w:val="21"/>
        </w:rPr>
        <w:lastRenderedPageBreak/>
        <w:t xml:space="preserve">mozione del Gruppo Misto PG 76364/2022 – 13 giugno 2022 - relativa al concerto di Bruce Springsteen al Parco Urbano visibile al link:  </w:t>
      </w:r>
      <w:hyperlink r:id="rId9">
        <w:r>
          <w:rPr>
            <w:rStyle w:val="CollegamentoInternet"/>
            <w:rFonts w:ascii="Cortoba" w:hAnsi="Cortoba"/>
            <w:sz w:val="21"/>
            <w:szCs w:val="21"/>
          </w:rPr>
          <w:t>https://old.comune.fe.it/7553/pg-7636422-mozione-bruce-springsteen-in-concerto-al-parco-urbano-giorgio-bassani</w:t>
        </w:r>
      </w:hyperlink>
      <w:r>
        <w:rPr>
          <w:rStyle w:val="CollegamentoInternet"/>
          <w:rFonts w:ascii="Cortoba" w:hAnsi="Cortoba"/>
          <w:sz w:val="21"/>
          <w:szCs w:val="21"/>
        </w:rPr>
        <w:t>;</w:t>
      </w:r>
    </w:p>
    <w:p w:rsidR="004E753F" w:rsidRDefault="004E753F">
      <w:pPr>
        <w:pStyle w:val="LO-normal"/>
        <w:shd w:val="clear" w:color="auto" w:fill="FFFFFF"/>
        <w:ind w:left="720"/>
        <w:jc w:val="both"/>
        <w:rPr>
          <w:rFonts w:ascii="Cortoba" w:hAnsi="Cortoba"/>
          <w:color w:val="000000"/>
          <w:sz w:val="21"/>
          <w:szCs w:val="21"/>
        </w:rPr>
      </w:pPr>
    </w:p>
    <w:p w:rsidR="004E753F" w:rsidRDefault="002F333B">
      <w:pPr>
        <w:pStyle w:val="LO-normal"/>
        <w:numPr>
          <w:ilvl w:val="0"/>
          <w:numId w:val="2"/>
        </w:numPr>
        <w:shd w:val="clear" w:color="auto" w:fill="FFFFFF"/>
        <w:ind w:left="0" w:firstLine="0"/>
        <w:jc w:val="both"/>
        <w:rPr>
          <w:rFonts w:ascii="Cortoba" w:hAnsi="Cortoba"/>
        </w:rPr>
      </w:pPr>
      <w:r>
        <w:rPr>
          <w:rFonts w:ascii="Cortoba" w:hAnsi="Cortoba"/>
          <w:color w:val="000000"/>
          <w:sz w:val="21"/>
          <w:szCs w:val="21"/>
        </w:rPr>
        <w:t xml:space="preserve">lettera al Sindaco e agli assessori Balboni e </w:t>
      </w:r>
      <w:proofErr w:type="spellStart"/>
      <w:r>
        <w:rPr>
          <w:rFonts w:ascii="Cortoba" w:hAnsi="Cortoba"/>
          <w:color w:val="000000"/>
          <w:sz w:val="21"/>
          <w:szCs w:val="21"/>
        </w:rPr>
        <w:t>Gulinelli</w:t>
      </w:r>
      <w:proofErr w:type="spellEnd"/>
      <w:r>
        <w:rPr>
          <w:rFonts w:ascii="Cortoba" w:hAnsi="Cortoba"/>
          <w:color w:val="000000"/>
          <w:sz w:val="21"/>
          <w:szCs w:val="21"/>
        </w:rPr>
        <w:t xml:space="preserve"> - 15 giugno 2022 -  sottoscritta da 300 firme  (in allegato)</w:t>
      </w:r>
    </w:p>
    <w:p w:rsidR="004E753F" w:rsidRDefault="002F333B">
      <w:pPr>
        <w:pStyle w:val="LO-normal"/>
        <w:numPr>
          <w:ilvl w:val="0"/>
          <w:numId w:val="2"/>
        </w:numPr>
        <w:shd w:val="clear" w:color="auto" w:fill="FFFFFF"/>
        <w:ind w:left="0" w:firstLine="0"/>
        <w:jc w:val="both"/>
      </w:pPr>
      <w:r>
        <w:rPr>
          <w:rFonts w:ascii="Cortoba" w:hAnsi="Cortoba"/>
          <w:color w:val="000000"/>
          <w:sz w:val="21"/>
          <w:szCs w:val="21"/>
        </w:rPr>
        <w:t xml:space="preserve">mozione  del Gruppo Misto PG131700/2022  - 17 ottobre 2022 - Springsteen in concerto al Parco Urbano Giorgio Bassani Approfondimenti tutela ambiente biodiversità - visibile al link : </w:t>
      </w:r>
      <w:hyperlink r:id="rId10">
        <w:r>
          <w:rPr>
            <w:rStyle w:val="CollegamentoInternet"/>
            <w:rFonts w:ascii="Cortoba" w:hAnsi="Cortoba"/>
            <w:color w:val="000000"/>
            <w:sz w:val="21"/>
            <w:szCs w:val="21"/>
          </w:rPr>
          <w:t>https://old.comune.fe.it/7602/pg-13170022-mozione-springsteen-in-concerto-al-parco-urbano-giorgio-bassani-approfondimenti-tutela-ambiente-biodiversit</w:t>
        </w:r>
      </w:hyperlink>
      <w:r>
        <w:rPr>
          <w:rStyle w:val="CollegamentoInternet"/>
          <w:rFonts w:ascii="Cortoba" w:hAnsi="Cortoba"/>
          <w:color w:val="000000"/>
          <w:sz w:val="21"/>
          <w:szCs w:val="21"/>
        </w:rPr>
        <w:t>;</w:t>
      </w:r>
    </w:p>
    <w:p w:rsidR="004E753F" w:rsidRDefault="004E753F">
      <w:pPr>
        <w:pStyle w:val="LO-normal"/>
        <w:shd w:val="clear" w:color="auto" w:fill="FFFFFF"/>
        <w:ind w:left="720"/>
        <w:jc w:val="both"/>
        <w:rPr>
          <w:rFonts w:ascii="Cortoba" w:hAnsi="Cortoba"/>
          <w:color w:val="000000"/>
          <w:sz w:val="21"/>
          <w:szCs w:val="21"/>
        </w:rPr>
      </w:pPr>
    </w:p>
    <w:p w:rsidR="004E753F" w:rsidRDefault="002F333B">
      <w:pPr>
        <w:pStyle w:val="LO-normal"/>
        <w:numPr>
          <w:ilvl w:val="0"/>
          <w:numId w:val="2"/>
        </w:numPr>
        <w:shd w:val="clear" w:color="auto" w:fill="FFFFFF"/>
        <w:ind w:left="0" w:firstLine="0"/>
        <w:jc w:val="both"/>
      </w:pPr>
      <w:r>
        <w:rPr>
          <w:rStyle w:val="CollegamentoInternet"/>
          <w:rFonts w:ascii="Cortoba" w:hAnsi="Cortoba"/>
          <w:color w:val="000000"/>
          <w:sz w:val="21"/>
          <w:szCs w:val="21"/>
          <w:u w:val="none"/>
        </w:rPr>
        <w:t xml:space="preserve">proposta di deliberazione popolare PG 0162050: Spostamento del concerto di Bruce </w:t>
      </w:r>
      <w:proofErr w:type="spellStart"/>
      <w:r>
        <w:rPr>
          <w:rStyle w:val="CollegamentoInternet"/>
          <w:rFonts w:ascii="Cortoba" w:hAnsi="Cortoba"/>
          <w:color w:val="000000"/>
          <w:sz w:val="21"/>
          <w:szCs w:val="21"/>
          <w:u w:val="none"/>
        </w:rPr>
        <w:t>Sprinngsteen</w:t>
      </w:r>
      <w:proofErr w:type="spellEnd"/>
      <w:r>
        <w:rPr>
          <w:rStyle w:val="CollegamentoInternet"/>
          <w:rFonts w:ascii="Cortoba" w:hAnsi="Cortoba"/>
          <w:color w:val="000000"/>
          <w:sz w:val="21"/>
          <w:szCs w:val="21"/>
          <w:u w:val="none"/>
        </w:rPr>
        <w:t xml:space="preserve">  del 18 maggio 2023 dal Parco Urbano “Giorgio Bassani” in un’area idonea nella zona Sud  della città – 07 novembre 2022 -  sottoscritta da 635 cittadini; </w:t>
      </w:r>
    </w:p>
    <w:p w:rsidR="004E753F" w:rsidRDefault="004E753F">
      <w:pPr>
        <w:pStyle w:val="LO-normal"/>
        <w:shd w:val="clear" w:color="auto" w:fill="FFFFFF"/>
        <w:jc w:val="both"/>
        <w:rPr>
          <w:rFonts w:ascii="Cortoba" w:hAnsi="Cortoba"/>
          <w:color w:val="000000"/>
          <w:sz w:val="21"/>
          <w:szCs w:val="21"/>
        </w:rPr>
      </w:pPr>
    </w:p>
    <w:p w:rsidR="004E753F" w:rsidRDefault="002F333B">
      <w:pPr>
        <w:jc w:val="both"/>
        <w:rPr>
          <w:rFonts w:ascii="Cortoba" w:hAnsi="Cortoba"/>
        </w:rPr>
      </w:pPr>
      <w:r>
        <w:rPr>
          <w:rFonts w:ascii="Cortoba" w:hAnsi="Cortoba"/>
          <w:color w:val="222222"/>
          <w:sz w:val="21"/>
          <w:szCs w:val="21"/>
        </w:rPr>
        <w:t xml:space="preserve">Nonostante gli appelli lanciati dai cittadini, molti dei quali organizzati dal comitato </w:t>
      </w:r>
      <w:r>
        <w:rPr>
          <w:rFonts w:ascii="Cortoba" w:hAnsi="Cortoba"/>
          <w:b/>
          <w:bCs/>
          <w:color w:val="222222"/>
          <w:sz w:val="21"/>
          <w:szCs w:val="21"/>
        </w:rPr>
        <w:t>"</w:t>
      </w:r>
      <w:proofErr w:type="spellStart"/>
      <w:r>
        <w:rPr>
          <w:rFonts w:ascii="Cortoba" w:hAnsi="Cortoba"/>
          <w:b/>
          <w:bCs/>
          <w:color w:val="222222"/>
          <w:sz w:val="21"/>
          <w:szCs w:val="21"/>
        </w:rPr>
        <w:t>Save</w:t>
      </w:r>
      <w:proofErr w:type="spellEnd"/>
      <w:r>
        <w:rPr>
          <w:rFonts w:ascii="Cortoba" w:hAnsi="Cortoba"/>
          <w:b/>
          <w:bCs/>
          <w:color w:val="222222"/>
          <w:sz w:val="21"/>
          <w:szCs w:val="21"/>
        </w:rPr>
        <w:t xml:space="preserve"> the Park"</w:t>
      </w:r>
      <w:r>
        <w:rPr>
          <w:rFonts w:ascii="Cortoba" w:hAnsi="Cortoba"/>
          <w:color w:val="222222"/>
          <w:sz w:val="21"/>
          <w:szCs w:val="21"/>
        </w:rPr>
        <w:t>, sebbene le centinaia di firme raccolte e le migliaia di sottoscrizioni sulla piattaforma Change.org, nonché gli inviti provenienti da varie associazioni ambientaliste, professionisti, tecnici botanici ed esperti ornitologi, affinché si riflettesse sulle conseguenze che l'evento avrebbe comportato sul Parco Urbano, il Sindaco, la giunta e gli organizzatori sono stati irremovibili.</w:t>
      </w:r>
    </w:p>
    <w:p w:rsidR="004E753F" w:rsidRDefault="002F333B">
      <w:pPr>
        <w:jc w:val="both"/>
        <w:rPr>
          <w:rFonts w:ascii="Cortoba" w:hAnsi="Cortoba"/>
        </w:rPr>
      </w:pPr>
      <w:r>
        <w:rPr>
          <w:rFonts w:ascii="Cortoba" w:hAnsi="Cortoba"/>
          <w:color w:val="222222"/>
          <w:sz w:val="21"/>
          <w:szCs w:val="21"/>
        </w:rPr>
        <w:t xml:space="preserve">Già durante l'insediamento della task </w:t>
      </w:r>
      <w:proofErr w:type="spellStart"/>
      <w:r>
        <w:rPr>
          <w:rFonts w:ascii="Cortoba" w:hAnsi="Cortoba"/>
          <w:color w:val="222222"/>
          <w:sz w:val="21"/>
          <w:szCs w:val="21"/>
        </w:rPr>
        <w:t>force</w:t>
      </w:r>
      <w:proofErr w:type="spellEnd"/>
      <w:r>
        <w:rPr>
          <w:rFonts w:ascii="Cortoba" w:hAnsi="Cortoba"/>
          <w:color w:val="222222"/>
          <w:sz w:val="21"/>
          <w:szCs w:val="21"/>
        </w:rPr>
        <w:t xml:space="preserve"> comunale il 18 giugno 2022, incaricata di sovrintendere alle operazioni territoriali di organizzazione del concerto di Bruce Springsteen, il Sindaco Alan Fabbri aveva sottolineato che "</w:t>
      </w:r>
      <w:r>
        <w:rPr>
          <w:rFonts w:ascii="Cortoba" w:hAnsi="Cortoba"/>
          <w:b/>
          <w:bCs/>
          <w:i/>
          <w:iCs/>
          <w:color w:val="222222"/>
          <w:sz w:val="21"/>
          <w:szCs w:val="21"/>
        </w:rPr>
        <w:t>ad</w:t>
      </w:r>
      <w:r>
        <w:rPr>
          <w:rFonts w:ascii="Cortoba" w:hAnsi="Cortoba"/>
          <w:i/>
          <w:iCs/>
          <w:color w:val="222222"/>
          <w:sz w:val="21"/>
          <w:szCs w:val="21"/>
        </w:rPr>
        <w:t xml:space="preserve"> </w:t>
      </w:r>
      <w:r>
        <w:rPr>
          <w:rFonts w:ascii="Cortoba" w:hAnsi="Cortoba"/>
          <w:b/>
          <w:bCs/>
          <w:i/>
          <w:iCs/>
          <w:color w:val="222222"/>
          <w:sz w:val="21"/>
          <w:szCs w:val="21"/>
        </w:rPr>
        <w:t>oggi il concerto di Bruce Springsteen non ha previsto costi per le casse comunali e che la scelta dell'area è stata effettuata per la sua unicità, sotto i profili ambientale e storico, profili che sono e saranno tutelati e valorizzati da grandi professionalità in campo</w:t>
      </w:r>
      <w:r>
        <w:rPr>
          <w:rFonts w:ascii="Cortoba" w:hAnsi="Cortoba"/>
          <w:i/>
          <w:iCs/>
          <w:color w:val="222222"/>
          <w:sz w:val="21"/>
          <w:szCs w:val="21"/>
        </w:rPr>
        <w:t>"</w:t>
      </w:r>
      <w:r>
        <w:rPr>
          <w:rFonts w:ascii="Cortoba" w:hAnsi="Cortoba"/>
          <w:color w:val="222222"/>
          <w:sz w:val="21"/>
          <w:szCs w:val="21"/>
        </w:rPr>
        <w:t xml:space="preserve"> .</w:t>
      </w:r>
    </w:p>
    <w:p w:rsidR="004E753F" w:rsidRDefault="002F333B">
      <w:pPr>
        <w:jc w:val="both"/>
        <w:rPr>
          <w:rFonts w:ascii="Cortoba" w:hAnsi="Cortoba"/>
        </w:rPr>
      </w:pPr>
      <w:r>
        <w:rPr>
          <w:rFonts w:ascii="Cortoba" w:hAnsi="Cortoba"/>
          <w:color w:val="000000"/>
          <w:sz w:val="21"/>
          <w:szCs w:val="21"/>
        </w:rPr>
        <w:t>(fonte: https://www.cronacacomune.it/ notizie/45612/bruce-springsteen-insediata-la-task-force-comunale-fernando-ferioli-event-project-manager-sindaco-lavoriamo-da-subito-a-definizione-roadmap-condivisa.html ).</w:t>
      </w:r>
    </w:p>
    <w:p w:rsidR="004E753F" w:rsidRDefault="004E753F">
      <w:pPr>
        <w:jc w:val="both"/>
        <w:rPr>
          <w:rFonts w:ascii="Cortoba" w:hAnsi="Cortoba"/>
          <w:sz w:val="21"/>
          <w:szCs w:val="21"/>
        </w:rPr>
      </w:pPr>
    </w:p>
    <w:p w:rsidR="004E753F" w:rsidRDefault="002F333B">
      <w:pPr>
        <w:jc w:val="both"/>
        <w:rPr>
          <w:rFonts w:ascii="Cortoba" w:hAnsi="Cortoba"/>
        </w:rPr>
      </w:pPr>
      <w:r>
        <w:rPr>
          <w:rFonts w:ascii="Cortoba" w:hAnsi="Cortoba"/>
          <w:color w:val="222222"/>
          <w:sz w:val="21"/>
          <w:szCs w:val="21"/>
        </w:rPr>
        <w:t>Tra i motivi che hanno spinto l'amministrazione a optare per l'area verde situata a nord della città, il Sindaco ha affermato: "</w:t>
      </w:r>
      <w:r>
        <w:rPr>
          <w:rFonts w:ascii="Cortoba" w:hAnsi="Cortoba"/>
          <w:i/>
          <w:iCs/>
          <w:color w:val="222222"/>
          <w:sz w:val="21"/>
          <w:szCs w:val="21"/>
        </w:rPr>
        <w:t xml:space="preserve">Occorre mettere da parte le questioni ideologiche e comprendere le ragioni pratiche della scelta, coinvolgendo sempre tutti i soggetti interessati. </w:t>
      </w:r>
      <w:r>
        <w:rPr>
          <w:rFonts w:ascii="Cortoba" w:hAnsi="Cortoba"/>
          <w:b/>
          <w:bCs/>
          <w:i/>
          <w:iCs/>
          <w:color w:val="222222"/>
          <w:sz w:val="21"/>
          <w:szCs w:val="21"/>
        </w:rPr>
        <w:t>I</w:t>
      </w:r>
      <w:r>
        <w:rPr>
          <w:rFonts w:ascii="Cortoba" w:hAnsi="Cortoba"/>
          <w:b/>
          <w:bCs/>
          <w:i/>
          <w:iCs/>
          <w:color w:val="222222"/>
          <w:sz w:val="21"/>
          <w:szCs w:val="21"/>
          <w:u w:val="single"/>
        </w:rPr>
        <w:t xml:space="preserve">l Parco urbano è di nostra proprietà e quindi abbiamo già posto le basi per eventi di grandi </w:t>
      </w:r>
      <w:proofErr w:type="spellStart"/>
      <w:r>
        <w:rPr>
          <w:rFonts w:ascii="Cortoba" w:hAnsi="Cortoba"/>
          <w:b/>
          <w:bCs/>
          <w:i/>
          <w:iCs/>
          <w:color w:val="222222"/>
          <w:sz w:val="21"/>
          <w:szCs w:val="21"/>
          <w:u w:val="single"/>
        </w:rPr>
        <w:t>dimensioni</w:t>
      </w:r>
      <w:r>
        <w:rPr>
          <w:rFonts w:ascii="Cortoba" w:hAnsi="Cortoba"/>
          <w:b/>
          <w:bCs/>
          <w:i/>
          <w:iCs/>
          <w:color w:val="222222"/>
          <w:sz w:val="21"/>
          <w:szCs w:val="21"/>
        </w:rPr>
        <w:t>.</w:t>
      </w:r>
      <w:r>
        <w:rPr>
          <w:rFonts w:ascii="Cortoba" w:hAnsi="Cortoba"/>
          <w:i/>
          <w:iCs/>
          <w:color w:val="222222"/>
          <w:sz w:val="21"/>
          <w:szCs w:val="21"/>
        </w:rPr>
        <w:t>Sulla</w:t>
      </w:r>
      <w:proofErr w:type="spellEnd"/>
      <w:r>
        <w:rPr>
          <w:rFonts w:ascii="Cortoba" w:hAnsi="Cortoba"/>
          <w:i/>
          <w:iCs/>
          <w:color w:val="222222"/>
          <w:sz w:val="21"/>
          <w:szCs w:val="21"/>
        </w:rPr>
        <w:t xml:space="preserve"> zona dell'aeroporto sarebbe necessario partire da zero, ottenendo tutti i necessari via libera dalla proprietà, dagli enti che ne hanno giurisdizione e dalle attività che magari in quella zona."</w:t>
      </w:r>
    </w:p>
    <w:p w:rsidR="004E753F" w:rsidRDefault="002F333B">
      <w:pPr>
        <w:jc w:val="both"/>
      </w:pPr>
      <w:r>
        <w:rPr>
          <w:rFonts w:ascii="Cortoba" w:hAnsi="Cortoba"/>
          <w:color w:val="222222"/>
          <w:sz w:val="21"/>
          <w:szCs w:val="21"/>
        </w:rPr>
        <w:t xml:space="preserve">(fonte: </w:t>
      </w:r>
      <w:r>
        <w:rPr>
          <w:rFonts w:ascii="Cortoba" w:hAnsi="Cortoba"/>
          <w:color w:val="000000"/>
          <w:sz w:val="21"/>
          <w:szCs w:val="21"/>
        </w:rPr>
        <w:t xml:space="preserve"> </w:t>
      </w:r>
      <w:hyperlink r:id="rId11">
        <w:r>
          <w:rPr>
            <w:rStyle w:val="CollegamentoInternet"/>
            <w:rFonts w:ascii="Cortoba" w:hAnsi="Cortoba"/>
            <w:color w:val="000000"/>
            <w:sz w:val="21"/>
            <w:szCs w:val="21"/>
            <w:u w:val="none"/>
          </w:rPr>
          <w:t>https://www.ferraratoday.it/cronaca/scelta-concerto-springsteen-parco-urbano-aeroporto-sindaco-fabbri.html</w:t>
        </w:r>
      </w:hyperlink>
      <w:r>
        <w:rPr>
          <w:rFonts w:ascii="Cortoba" w:hAnsi="Cortoba"/>
          <w:color w:val="000000"/>
          <w:sz w:val="21"/>
          <w:szCs w:val="21"/>
        </w:rPr>
        <w:t>)</w:t>
      </w:r>
    </w:p>
    <w:p w:rsidR="004E753F" w:rsidRDefault="004E753F">
      <w:pPr>
        <w:jc w:val="both"/>
        <w:rPr>
          <w:rFonts w:ascii="Cortoba" w:hAnsi="Cortoba"/>
          <w:i/>
          <w:iCs/>
          <w:sz w:val="21"/>
          <w:szCs w:val="21"/>
        </w:rPr>
      </w:pPr>
    </w:p>
    <w:p w:rsidR="004E753F" w:rsidRDefault="004E753F">
      <w:pPr>
        <w:pStyle w:val="LO-normal"/>
        <w:shd w:val="clear" w:color="auto" w:fill="FFFFFF"/>
        <w:jc w:val="both"/>
        <w:rPr>
          <w:rFonts w:ascii="Cortoba" w:hAnsi="Cortoba"/>
          <w:color w:val="000000"/>
          <w:sz w:val="21"/>
          <w:szCs w:val="21"/>
        </w:rPr>
      </w:pPr>
    </w:p>
    <w:p w:rsidR="004E753F" w:rsidRDefault="002F333B">
      <w:pPr>
        <w:pStyle w:val="LO-normal"/>
        <w:shd w:val="clear" w:color="auto" w:fill="FFFFFF"/>
        <w:jc w:val="both"/>
        <w:rPr>
          <w:rFonts w:ascii="Cortoba" w:hAnsi="Cortoba"/>
        </w:rPr>
      </w:pPr>
      <w:r>
        <w:rPr>
          <w:rFonts w:ascii="Cortoba" w:hAnsi="Cortoba"/>
          <w:color w:val="000000"/>
          <w:sz w:val="21"/>
          <w:szCs w:val="21"/>
        </w:rPr>
        <w:t xml:space="preserve">                                                       </w:t>
      </w:r>
      <w:r>
        <w:rPr>
          <w:rFonts w:ascii="Cortoba" w:hAnsi="Cortoba"/>
          <w:b/>
          <w:bCs/>
          <w:color w:val="000000"/>
          <w:sz w:val="21"/>
          <w:szCs w:val="21"/>
        </w:rPr>
        <w:t xml:space="preserve">                      Considerazioni</w:t>
      </w:r>
    </w:p>
    <w:p w:rsidR="004E753F" w:rsidRDefault="004E753F">
      <w:pPr>
        <w:pStyle w:val="LO-normal"/>
        <w:shd w:val="clear" w:color="auto" w:fill="FFFFFF"/>
        <w:jc w:val="both"/>
        <w:rPr>
          <w:rFonts w:ascii="Cortoba" w:hAnsi="Cortoba"/>
          <w:sz w:val="21"/>
          <w:szCs w:val="21"/>
        </w:rPr>
      </w:pPr>
    </w:p>
    <w:p w:rsidR="004E753F" w:rsidRDefault="002F333B">
      <w:pPr>
        <w:jc w:val="both"/>
        <w:rPr>
          <w:rFonts w:ascii="Cortoba" w:hAnsi="Cortoba"/>
        </w:rPr>
      </w:pPr>
      <w:r>
        <w:rPr>
          <w:rFonts w:ascii="Cortoba" w:hAnsi="Cortoba"/>
          <w:color w:val="050505"/>
          <w:sz w:val="21"/>
          <w:szCs w:val="21"/>
        </w:rPr>
        <w:t xml:space="preserve">in data 29 aprile 2023  la sezione di </w:t>
      </w:r>
      <w:r>
        <w:rPr>
          <w:rFonts w:ascii="Cortoba" w:hAnsi="Cortoba"/>
          <w:b/>
          <w:bCs/>
          <w:color w:val="050505"/>
          <w:sz w:val="21"/>
          <w:szCs w:val="21"/>
        </w:rPr>
        <w:t>Italia Nostra di Ferrara</w:t>
      </w:r>
      <w:r>
        <w:rPr>
          <w:rFonts w:ascii="Cortoba" w:hAnsi="Cortoba"/>
          <w:color w:val="050505"/>
          <w:sz w:val="21"/>
          <w:szCs w:val="21"/>
        </w:rPr>
        <w:t xml:space="preserve"> pubblicava un comunicato stampa nel quale la </w:t>
      </w:r>
      <w:r>
        <w:rPr>
          <w:rFonts w:ascii="Cortoba" w:hAnsi="Cortoba"/>
          <w:b/>
          <w:bCs/>
          <w:color w:val="050505"/>
          <w:sz w:val="21"/>
          <w:szCs w:val="21"/>
        </w:rPr>
        <w:t>Provincia</w:t>
      </w:r>
      <w:r>
        <w:rPr>
          <w:rFonts w:ascii="Cortoba" w:hAnsi="Cortoba"/>
          <w:color w:val="050505"/>
          <w:sz w:val="21"/>
          <w:szCs w:val="21"/>
        </w:rPr>
        <w:t xml:space="preserve"> rispondeva al quesito di Italia Nostra in merito al fatto se il Parco Urbano, era soggetto ai vincoli di tutela previsti dal Piano Territoriale di Coordinamento Provinciale.  Essa affermava  con chiarezza che nella vigente pianificazione il Parco Urbano - nella sua interezza -  è compreso nell’Unità di paesaggio n 3, denominato “delle Masserie” (art.8)  e ricade nei diversi sistemi, zone ed elementi disciplinati dal piano: </w:t>
      </w:r>
    </w:p>
    <w:p w:rsidR="004E753F" w:rsidRDefault="002F333B">
      <w:pPr>
        <w:numPr>
          <w:ilvl w:val="0"/>
          <w:numId w:val="3"/>
        </w:numPr>
        <w:jc w:val="both"/>
        <w:rPr>
          <w:rFonts w:ascii="Cortoba" w:hAnsi="Cortoba"/>
        </w:rPr>
      </w:pPr>
      <w:r>
        <w:rPr>
          <w:rFonts w:ascii="Cortoba" w:hAnsi="Cortoba"/>
          <w:color w:val="050505"/>
          <w:sz w:val="21"/>
          <w:szCs w:val="21"/>
        </w:rPr>
        <w:t>sistema delle aree agricole (art.11);</w:t>
      </w:r>
    </w:p>
    <w:p w:rsidR="004E753F" w:rsidRDefault="002F333B">
      <w:pPr>
        <w:numPr>
          <w:ilvl w:val="0"/>
          <w:numId w:val="3"/>
        </w:numPr>
        <w:jc w:val="both"/>
        <w:rPr>
          <w:rFonts w:ascii="Cortoba" w:hAnsi="Cortoba"/>
        </w:rPr>
      </w:pPr>
      <w:r>
        <w:rPr>
          <w:rFonts w:ascii="Cortoba" w:hAnsi="Cortoba"/>
          <w:color w:val="050505"/>
          <w:sz w:val="21"/>
          <w:szCs w:val="21"/>
        </w:rPr>
        <w:t>zone di particolare interesse paesaggistico ambientale (art.19);</w:t>
      </w:r>
    </w:p>
    <w:p w:rsidR="004E753F" w:rsidRDefault="002F333B">
      <w:pPr>
        <w:numPr>
          <w:ilvl w:val="0"/>
          <w:numId w:val="3"/>
        </w:numPr>
        <w:jc w:val="both"/>
        <w:rPr>
          <w:rFonts w:ascii="Cortoba" w:hAnsi="Cortoba"/>
        </w:rPr>
      </w:pPr>
      <w:r>
        <w:rPr>
          <w:rFonts w:ascii="Cortoba" w:hAnsi="Cortoba"/>
          <w:color w:val="050505"/>
          <w:sz w:val="21"/>
          <w:szCs w:val="21"/>
        </w:rPr>
        <w:t xml:space="preserve">area di accertata e rilevante </w:t>
      </w:r>
      <w:proofErr w:type="spellStart"/>
      <w:r>
        <w:rPr>
          <w:rFonts w:ascii="Cortoba" w:hAnsi="Cortoba"/>
          <w:color w:val="050505"/>
          <w:sz w:val="21"/>
          <w:szCs w:val="21"/>
        </w:rPr>
        <w:t>consistenzaarcheologica</w:t>
      </w:r>
      <w:proofErr w:type="spellEnd"/>
      <w:r>
        <w:rPr>
          <w:rFonts w:ascii="Cortoba" w:hAnsi="Cortoba"/>
          <w:color w:val="050505"/>
          <w:sz w:val="21"/>
          <w:szCs w:val="21"/>
        </w:rPr>
        <w:t xml:space="preserve"> e di concentrazione di materiali archeologici ( art.21, co</w:t>
      </w:r>
      <w:proofErr w:type="spellStart"/>
      <w:r>
        <w:rPr>
          <w:rFonts w:ascii="Cortoba" w:hAnsi="Cortoba"/>
          <w:color w:val="050505"/>
          <w:sz w:val="21"/>
          <w:szCs w:val="21"/>
        </w:rPr>
        <w:t>.2</w:t>
      </w:r>
      <w:proofErr w:type="spellEnd"/>
      <w:r>
        <w:rPr>
          <w:rFonts w:ascii="Cortoba" w:hAnsi="Cortoba"/>
          <w:color w:val="050505"/>
          <w:sz w:val="21"/>
          <w:szCs w:val="21"/>
        </w:rPr>
        <w:t xml:space="preserve"> lett. b1 e b2);</w:t>
      </w:r>
    </w:p>
    <w:p w:rsidR="004E753F" w:rsidRDefault="002F333B">
      <w:pPr>
        <w:numPr>
          <w:ilvl w:val="0"/>
          <w:numId w:val="3"/>
        </w:numPr>
        <w:jc w:val="both"/>
        <w:rPr>
          <w:rFonts w:ascii="Cortoba" w:hAnsi="Cortoba"/>
        </w:rPr>
      </w:pPr>
      <w:r>
        <w:rPr>
          <w:rFonts w:ascii="Cortoba" w:hAnsi="Cortoba"/>
          <w:color w:val="050505"/>
          <w:sz w:val="21"/>
          <w:szCs w:val="21"/>
        </w:rPr>
        <w:t xml:space="preserve">nodo ecologico della REP ( art.27 </w:t>
      </w:r>
      <w:proofErr w:type="spellStart"/>
      <w:r>
        <w:rPr>
          <w:rFonts w:ascii="Cortoba" w:hAnsi="Cortoba"/>
          <w:color w:val="050505"/>
          <w:sz w:val="21"/>
          <w:szCs w:val="21"/>
        </w:rPr>
        <w:t>quater</w:t>
      </w:r>
      <w:proofErr w:type="spellEnd"/>
      <w:r>
        <w:rPr>
          <w:rFonts w:ascii="Cortoba" w:hAnsi="Cortoba"/>
          <w:color w:val="050505"/>
          <w:sz w:val="21"/>
          <w:szCs w:val="21"/>
        </w:rPr>
        <w:t>);</w:t>
      </w:r>
    </w:p>
    <w:p w:rsidR="004E753F" w:rsidRDefault="002F333B">
      <w:pPr>
        <w:numPr>
          <w:ilvl w:val="0"/>
          <w:numId w:val="3"/>
        </w:numPr>
        <w:jc w:val="both"/>
        <w:rPr>
          <w:rFonts w:ascii="Cortoba" w:hAnsi="Cortoba"/>
        </w:rPr>
      </w:pPr>
      <w:r>
        <w:rPr>
          <w:rFonts w:ascii="Cortoba" w:hAnsi="Cortoba"/>
          <w:color w:val="050505"/>
          <w:sz w:val="21"/>
          <w:szCs w:val="21"/>
        </w:rPr>
        <w:t>progetti di valorizzazione ed ambiti di trasformazione territoriale (art.28);</w:t>
      </w:r>
    </w:p>
    <w:p w:rsidR="004E753F" w:rsidRDefault="002F333B">
      <w:pPr>
        <w:numPr>
          <w:ilvl w:val="0"/>
          <w:numId w:val="3"/>
        </w:numPr>
        <w:jc w:val="both"/>
        <w:rPr>
          <w:rFonts w:ascii="Cortoba" w:hAnsi="Cortoba"/>
        </w:rPr>
      </w:pPr>
      <w:r>
        <w:rPr>
          <w:rFonts w:ascii="Cortoba" w:hAnsi="Cortoba"/>
          <w:color w:val="050505"/>
          <w:sz w:val="21"/>
          <w:szCs w:val="21"/>
        </w:rPr>
        <w:t xml:space="preserve">area di vulnerabilità idrogeologica e di </w:t>
      </w:r>
      <w:proofErr w:type="spellStart"/>
      <w:r>
        <w:rPr>
          <w:rFonts w:ascii="Cortoba" w:hAnsi="Cortoba"/>
          <w:color w:val="050505"/>
          <w:sz w:val="21"/>
          <w:szCs w:val="21"/>
        </w:rPr>
        <w:t>particolaretutrela</w:t>
      </w:r>
      <w:proofErr w:type="spellEnd"/>
      <w:r>
        <w:rPr>
          <w:rFonts w:ascii="Cortoba" w:hAnsi="Cortoba"/>
          <w:color w:val="050505"/>
          <w:sz w:val="21"/>
          <w:szCs w:val="21"/>
        </w:rPr>
        <w:t xml:space="preserve"> per la pianificazione comunale (art.32);</w:t>
      </w:r>
    </w:p>
    <w:p w:rsidR="004E753F" w:rsidRDefault="004E753F">
      <w:pPr>
        <w:jc w:val="both"/>
        <w:rPr>
          <w:rFonts w:ascii="Cortoba" w:hAnsi="Cortoba"/>
          <w:sz w:val="21"/>
          <w:szCs w:val="21"/>
        </w:rPr>
      </w:pPr>
    </w:p>
    <w:p w:rsidR="004E753F" w:rsidRDefault="002F333B">
      <w:pPr>
        <w:jc w:val="both"/>
        <w:rPr>
          <w:rFonts w:ascii="Cortoba" w:hAnsi="Cortoba"/>
        </w:rPr>
      </w:pPr>
      <w:r>
        <w:rPr>
          <w:rFonts w:ascii="Cortoba" w:hAnsi="Cortoba"/>
          <w:color w:val="050505"/>
          <w:sz w:val="21"/>
          <w:szCs w:val="21"/>
        </w:rPr>
        <w:t xml:space="preserve">L’area risulta altresì inclusa nel perimetro della zona iscritta del  </w:t>
      </w:r>
      <w:r>
        <w:rPr>
          <w:rFonts w:ascii="Cortoba" w:hAnsi="Cortoba"/>
          <w:b/>
          <w:bCs/>
          <w:color w:val="050505"/>
          <w:sz w:val="21"/>
          <w:szCs w:val="21"/>
        </w:rPr>
        <w:t>Sito Unesco “Ferrara città del Rinascimento e il suo Delta del Po”</w:t>
      </w:r>
      <w:r>
        <w:rPr>
          <w:rFonts w:ascii="Cortoba" w:hAnsi="Cortoba"/>
          <w:color w:val="050505"/>
          <w:sz w:val="21"/>
          <w:szCs w:val="21"/>
        </w:rPr>
        <w:t>.</w:t>
      </w:r>
    </w:p>
    <w:p w:rsidR="004E753F" w:rsidRDefault="002F333B">
      <w:pPr>
        <w:jc w:val="both"/>
        <w:rPr>
          <w:rFonts w:ascii="Cortoba" w:hAnsi="Cortoba"/>
        </w:rPr>
      </w:pPr>
      <w:r>
        <w:rPr>
          <w:rFonts w:ascii="Cortoba" w:hAnsi="Cortoba"/>
          <w:color w:val="050505"/>
          <w:sz w:val="21"/>
          <w:szCs w:val="21"/>
        </w:rPr>
        <w:t>La Provincia, pur non ravvisando nel concerto elementi di incompatibilità con la normativa vigente, trattandosi di evento temporaneo, sottolineava che:</w:t>
      </w:r>
      <w:r>
        <w:rPr>
          <w:rFonts w:ascii="Cortoba" w:hAnsi="Cortoba"/>
          <w:i/>
          <w:iCs/>
          <w:color w:val="050505"/>
          <w:sz w:val="21"/>
          <w:szCs w:val="21"/>
        </w:rPr>
        <w:t xml:space="preserve"> “rimane in capo all’Amministrazione Comunale la corretta applicazione della norma che, seppur non disciplini specificamente gli usi temporanei, qualora questi possano determinare </w:t>
      </w:r>
      <w:r>
        <w:rPr>
          <w:rFonts w:ascii="Cortoba" w:hAnsi="Cortoba"/>
          <w:b/>
          <w:bCs/>
          <w:i/>
          <w:iCs/>
          <w:color w:val="050505"/>
          <w:sz w:val="21"/>
          <w:szCs w:val="21"/>
        </w:rPr>
        <w:t>eventuali significativi impatti sull’ambiente devono essere accuratamente valutati.</w:t>
      </w:r>
      <w:r>
        <w:rPr>
          <w:rFonts w:ascii="Cortoba" w:hAnsi="Cortoba"/>
          <w:i/>
          <w:iCs/>
          <w:color w:val="050505"/>
          <w:sz w:val="21"/>
          <w:szCs w:val="21"/>
        </w:rPr>
        <w:t xml:space="preserve"> Ciò va considerato anche in ragione della presenza di un </w:t>
      </w:r>
      <w:r>
        <w:rPr>
          <w:rFonts w:ascii="Cortoba" w:hAnsi="Cortoba"/>
          <w:b/>
          <w:bCs/>
          <w:i/>
          <w:iCs/>
          <w:color w:val="050505"/>
          <w:sz w:val="21"/>
          <w:szCs w:val="21"/>
        </w:rPr>
        <w:t>nodo della rete ecologica</w:t>
      </w:r>
      <w:r>
        <w:rPr>
          <w:rFonts w:ascii="Cortoba" w:hAnsi="Cortoba"/>
          <w:i/>
          <w:iCs/>
          <w:color w:val="050505"/>
          <w:sz w:val="21"/>
          <w:szCs w:val="21"/>
        </w:rPr>
        <w:t xml:space="preserve"> (individuato dal Piano Territoriale di Coordinamento Provinciale) per il quale la pianificazione comunale ha il compito di dettagliare e specificare gli usi ( in conformità agli obiettivi del Piano Provinciale) </w:t>
      </w:r>
      <w:r>
        <w:rPr>
          <w:rFonts w:ascii="Cortoba" w:hAnsi="Cortoba"/>
          <w:b/>
          <w:bCs/>
          <w:i/>
          <w:iCs/>
          <w:color w:val="050505"/>
          <w:sz w:val="21"/>
          <w:szCs w:val="21"/>
          <w:u w:val="single"/>
        </w:rPr>
        <w:t xml:space="preserve">garantendo una gestione </w:t>
      </w:r>
      <w:proofErr w:type="spellStart"/>
      <w:r>
        <w:rPr>
          <w:rFonts w:ascii="Cortoba" w:hAnsi="Cortoba"/>
          <w:b/>
          <w:bCs/>
          <w:i/>
          <w:iCs/>
          <w:color w:val="050505"/>
          <w:sz w:val="21"/>
          <w:szCs w:val="21"/>
          <w:u w:val="single"/>
        </w:rPr>
        <w:t>ambientalmente</w:t>
      </w:r>
      <w:proofErr w:type="spellEnd"/>
      <w:r>
        <w:rPr>
          <w:rFonts w:ascii="Cortoba" w:hAnsi="Cortoba"/>
          <w:b/>
          <w:bCs/>
          <w:i/>
          <w:iCs/>
          <w:color w:val="050505"/>
          <w:sz w:val="21"/>
          <w:szCs w:val="21"/>
          <w:u w:val="single"/>
        </w:rPr>
        <w:t xml:space="preserve"> corretta e una fruizione sostenibile”</w:t>
      </w:r>
      <w:r>
        <w:rPr>
          <w:rFonts w:ascii="Cortoba" w:hAnsi="Cortoba"/>
          <w:b/>
          <w:bCs/>
          <w:color w:val="050505"/>
          <w:sz w:val="21"/>
          <w:szCs w:val="21"/>
          <w:u w:val="single"/>
        </w:rPr>
        <w:t>.</w:t>
      </w:r>
    </w:p>
    <w:p w:rsidR="004E753F" w:rsidRDefault="004E753F">
      <w:pPr>
        <w:jc w:val="both"/>
        <w:rPr>
          <w:rFonts w:ascii="Cortoba" w:hAnsi="Cortoba"/>
          <w:sz w:val="21"/>
          <w:szCs w:val="21"/>
        </w:rPr>
      </w:pPr>
    </w:p>
    <w:p w:rsidR="004E753F" w:rsidRDefault="002F333B">
      <w:pPr>
        <w:jc w:val="both"/>
        <w:rPr>
          <w:rFonts w:ascii="Cortoba" w:hAnsi="Cortoba"/>
        </w:rPr>
      </w:pPr>
      <w:r>
        <w:rPr>
          <w:rFonts w:ascii="Cortoba" w:hAnsi="Cortoba"/>
          <w:color w:val="19191A"/>
          <w:sz w:val="21"/>
          <w:szCs w:val="21"/>
        </w:rPr>
        <w:t xml:space="preserve">Tutto il Parco Bassani è in zona storica, zona A (art 108.1 RUE) ,  regolamentato dall’art. 107- del RUE - Sistemi del paesaggio - 1. Sistema dei beni naturali – in particolare: </w:t>
      </w:r>
    </w:p>
    <w:p w:rsidR="004E753F" w:rsidRDefault="002F333B">
      <w:pPr>
        <w:numPr>
          <w:ilvl w:val="0"/>
          <w:numId w:val="4"/>
        </w:numPr>
        <w:ind w:left="0" w:firstLine="0"/>
        <w:jc w:val="both"/>
        <w:rPr>
          <w:rFonts w:ascii="Cortoba" w:hAnsi="Cortoba"/>
        </w:rPr>
      </w:pPr>
      <w:r>
        <w:rPr>
          <w:rFonts w:ascii="Cortoba" w:hAnsi="Cortoba"/>
          <w:color w:val="19191A"/>
          <w:sz w:val="21"/>
          <w:szCs w:val="21"/>
        </w:rPr>
        <w:lastRenderedPageBreak/>
        <w:t>Sito Unesco (art. 107.2 e 3 RUE)</w:t>
      </w:r>
    </w:p>
    <w:p w:rsidR="004E753F" w:rsidRDefault="002F333B">
      <w:pPr>
        <w:numPr>
          <w:ilvl w:val="0"/>
          <w:numId w:val="4"/>
        </w:numPr>
        <w:ind w:left="0" w:firstLine="0"/>
        <w:jc w:val="both"/>
        <w:rPr>
          <w:rFonts w:ascii="Cortoba" w:hAnsi="Cortoba"/>
        </w:rPr>
      </w:pPr>
      <w:r>
        <w:rPr>
          <w:rFonts w:ascii="Cortoba" w:hAnsi="Cortoba"/>
          <w:color w:val="19191A"/>
          <w:sz w:val="21"/>
          <w:szCs w:val="21"/>
        </w:rPr>
        <w:t>Area di verde Attrezzato (art 107.1.-3-.5 RUE)</w:t>
      </w:r>
    </w:p>
    <w:p w:rsidR="004E753F" w:rsidRDefault="002F333B">
      <w:pPr>
        <w:numPr>
          <w:ilvl w:val="0"/>
          <w:numId w:val="4"/>
        </w:numPr>
        <w:ind w:left="0" w:firstLine="0"/>
        <w:jc w:val="both"/>
        <w:rPr>
          <w:rFonts w:ascii="Cortoba" w:hAnsi="Cortoba"/>
        </w:rPr>
      </w:pPr>
      <w:proofErr w:type="spellStart"/>
      <w:r>
        <w:rPr>
          <w:rFonts w:ascii="Cortoba" w:hAnsi="Cortoba"/>
          <w:color w:val="19191A"/>
          <w:sz w:val="21"/>
          <w:szCs w:val="21"/>
        </w:rPr>
        <w:t>Subcontesto</w:t>
      </w:r>
      <w:proofErr w:type="spellEnd"/>
      <w:r>
        <w:rPr>
          <w:rFonts w:ascii="Cortoba" w:hAnsi="Cortoba"/>
          <w:color w:val="19191A"/>
          <w:sz w:val="21"/>
          <w:szCs w:val="21"/>
        </w:rPr>
        <w:t xml:space="preserve">  </w:t>
      </w:r>
      <w:proofErr w:type="spellStart"/>
      <w:r>
        <w:rPr>
          <w:rFonts w:ascii="Cortoba" w:hAnsi="Cortoba"/>
          <w:color w:val="19191A"/>
          <w:sz w:val="21"/>
          <w:szCs w:val="21"/>
        </w:rPr>
        <w:t>Barco</w:t>
      </w:r>
      <w:proofErr w:type="spellEnd"/>
      <w:r>
        <w:rPr>
          <w:rFonts w:ascii="Cortoba" w:hAnsi="Cortoba"/>
          <w:color w:val="19191A"/>
          <w:sz w:val="21"/>
          <w:szCs w:val="21"/>
        </w:rPr>
        <w:t xml:space="preserve">  del Duca (art 108.1 e allegato 5 del RUE-Schede dei contesti </w:t>
      </w:r>
      <w:proofErr w:type="spellStart"/>
      <w:r>
        <w:rPr>
          <w:rFonts w:ascii="Cortoba" w:hAnsi="Cortoba"/>
          <w:color w:val="19191A"/>
          <w:sz w:val="21"/>
          <w:szCs w:val="21"/>
        </w:rPr>
        <w:t>identitari</w:t>
      </w:r>
      <w:proofErr w:type="spellEnd"/>
      <w:r>
        <w:rPr>
          <w:rFonts w:ascii="Cortoba" w:hAnsi="Cortoba"/>
          <w:color w:val="19191A"/>
          <w:sz w:val="21"/>
          <w:szCs w:val="21"/>
        </w:rPr>
        <w:t>).</w:t>
      </w:r>
    </w:p>
    <w:p w:rsidR="004E753F" w:rsidRDefault="004E753F">
      <w:pPr>
        <w:jc w:val="both"/>
        <w:rPr>
          <w:rFonts w:ascii="Cortoba" w:hAnsi="Cortoba"/>
          <w:sz w:val="21"/>
          <w:szCs w:val="21"/>
        </w:rPr>
      </w:pPr>
    </w:p>
    <w:p w:rsidR="004E753F" w:rsidRDefault="002F333B">
      <w:pPr>
        <w:shd w:val="clear" w:color="auto" w:fill="FFFFFF"/>
        <w:jc w:val="both"/>
      </w:pPr>
      <w:r>
        <w:rPr>
          <w:rFonts w:ascii="Cortoba" w:hAnsi="Cortoba"/>
          <w:color w:val="19191A"/>
          <w:sz w:val="21"/>
          <w:szCs w:val="21"/>
        </w:rPr>
        <w:t xml:space="preserve">In data 02 maggio 2023 la scrivente attraverso accesso gli atti PG 72122/2023 </w:t>
      </w:r>
      <w:r>
        <w:rPr>
          <w:rStyle w:val="Enfasiforte"/>
          <w:rFonts w:ascii="Cortoba" w:hAnsi="Cortoba"/>
          <w:b w:val="0"/>
          <w:color w:val="000000"/>
          <w:sz w:val="21"/>
          <w:szCs w:val="21"/>
        </w:rPr>
        <w:t>c</w:t>
      </w:r>
      <w:r>
        <w:rPr>
          <w:rFonts w:ascii="Cortoba" w:hAnsi="Cortoba"/>
          <w:bCs/>
          <w:color w:val="000000"/>
          <w:sz w:val="21"/>
          <w:szCs w:val="21"/>
        </w:rPr>
        <w:t xml:space="preserve">hiedeva </w:t>
      </w:r>
      <w:r>
        <w:rPr>
          <w:rStyle w:val="Enfasiforte"/>
          <w:rFonts w:ascii="Cortoba" w:hAnsi="Cortoba"/>
          <w:b w:val="0"/>
          <w:color w:val="000000"/>
          <w:sz w:val="21"/>
          <w:szCs w:val="21"/>
        </w:rPr>
        <w:t xml:space="preserve">urgentemente </w:t>
      </w:r>
      <w:r>
        <w:rPr>
          <w:rFonts w:ascii="Cortoba" w:hAnsi="Cortoba"/>
          <w:bCs/>
          <w:color w:val="000000"/>
          <w:sz w:val="21"/>
          <w:szCs w:val="21"/>
        </w:rPr>
        <w:t xml:space="preserve">copia degli atti relativi alla </w:t>
      </w:r>
      <w:r>
        <w:rPr>
          <w:rStyle w:val="Enfasiforte"/>
          <w:rFonts w:ascii="Cortoba" w:hAnsi="Cortoba"/>
          <w:color w:val="000000"/>
          <w:sz w:val="21"/>
          <w:szCs w:val="21"/>
        </w:rPr>
        <w:t>valutazione tecnica dell’impatto ambientale</w:t>
      </w:r>
      <w:r>
        <w:rPr>
          <w:rStyle w:val="Enfasiforte"/>
          <w:rFonts w:ascii="Cortoba" w:hAnsi="Cortoba"/>
          <w:b w:val="0"/>
          <w:color w:val="000000"/>
          <w:sz w:val="21"/>
          <w:szCs w:val="21"/>
        </w:rPr>
        <w:t xml:space="preserve"> – su flora e fauna -  del concerto di Bruce Springsteen al Parco Urbano “Giorgio Bassani”</w:t>
      </w:r>
      <w:r>
        <w:rPr>
          <w:rFonts w:ascii="Cortoba" w:hAnsi="Cortoba"/>
          <w:b/>
          <w:bCs/>
          <w:color w:val="000000"/>
          <w:sz w:val="21"/>
          <w:szCs w:val="21"/>
        </w:rPr>
        <w:t xml:space="preserve"> </w:t>
      </w:r>
      <w:r>
        <w:rPr>
          <w:rFonts w:ascii="Cortoba" w:hAnsi="Cortoba"/>
          <w:bCs/>
          <w:color w:val="000000"/>
          <w:sz w:val="21"/>
          <w:szCs w:val="21"/>
        </w:rPr>
        <w:t xml:space="preserve">commissionata dall’amministrazione comunale alla società </w:t>
      </w:r>
      <w:r>
        <w:rPr>
          <w:rStyle w:val="Enfasiforte"/>
          <w:rFonts w:ascii="Cortoba" w:hAnsi="Cortoba"/>
          <w:color w:val="000000"/>
          <w:sz w:val="21"/>
          <w:szCs w:val="21"/>
        </w:rPr>
        <w:t xml:space="preserve">TEMI  </w:t>
      </w:r>
      <w:proofErr w:type="spellStart"/>
      <w:r>
        <w:rPr>
          <w:rStyle w:val="Enfasiforte"/>
          <w:rFonts w:ascii="Cortoba" w:hAnsi="Cortoba"/>
          <w:color w:val="000000"/>
          <w:sz w:val="21"/>
          <w:szCs w:val="21"/>
        </w:rPr>
        <w:t>S.r.l</w:t>
      </w:r>
      <w:proofErr w:type="spellEnd"/>
      <w:r>
        <w:rPr>
          <w:rStyle w:val="Enfasiforte"/>
          <w:rFonts w:ascii="Cortoba" w:hAnsi="Cortoba"/>
          <w:color w:val="000000"/>
          <w:sz w:val="21"/>
          <w:szCs w:val="21"/>
        </w:rPr>
        <w:t xml:space="preserve"> I</w:t>
      </w:r>
      <w:r>
        <w:rPr>
          <w:rFonts w:ascii="Cortoba" w:hAnsi="Cortoba"/>
          <w:bCs/>
          <w:color w:val="000000"/>
          <w:sz w:val="21"/>
          <w:szCs w:val="21"/>
        </w:rPr>
        <w:t xml:space="preserve">ngegneria per la sostenibilità. Risposta ricevuta in data </w:t>
      </w:r>
      <w:r>
        <w:rPr>
          <w:rFonts w:ascii="Cortoba" w:hAnsi="Cortoba"/>
          <w:color w:val="000000"/>
          <w:sz w:val="21"/>
          <w:szCs w:val="21"/>
        </w:rPr>
        <w:t>16 maggio 2023 con la</w:t>
      </w:r>
      <w:r>
        <w:rPr>
          <w:rFonts w:ascii="Cortoba" w:hAnsi="Cortoba"/>
          <w:bCs/>
          <w:color w:val="000000"/>
          <w:sz w:val="21"/>
          <w:szCs w:val="21"/>
        </w:rPr>
        <w:t xml:space="preserve"> </w:t>
      </w:r>
    </w:p>
    <w:p w:rsidR="004E753F" w:rsidRDefault="002F333B">
      <w:pPr>
        <w:shd w:val="clear" w:color="auto" w:fill="FFFFFF"/>
        <w:jc w:val="both"/>
        <w:rPr>
          <w:rFonts w:ascii="Cortoba" w:hAnsi="Cortoba"/>
        </w:rPr>
      </w:pPr>
      <w:r>
        <w:rPr>
          <w:rFonts w:ascii="Cortoba" w:hAnsi="Cortoba"/>
          <w:bCs/>
          <w:color w:val="000000"/>
          <w:sz w:val="21"/>
          <w:szCs w:val="21"/>
        </w:rPr>
        <w:t>“</w:t>
      </w:r>
      <w:r>
        <w:rPr>
          <w:rFonts w:ascii="Cortoba" w:hAnsi="Cortoba"/>
          <w:b/>
          <w:bCs/>
          <w:color w:val="000000"/>
          <w:sz w:val="21"/>
          <w:szCs w:val="21"/>
        </w:rPr>
        <w:t xml:space="preserve"> Verifica preliminare della compatibilità naturalistica del concerto di Bruce Springsteen del 18 maggio 2023 nel Parco Bassani di Ferrara – febbraio 2023 – TEMI – Ingegneria per la sostenibilità.” </w:t>
      </w:r>
      <w:r>
        <w:rPr>
          <w:rFonts w:ascii="Cortoba" w:hAnsi="Cortoba"/>
          <w:color w:val="000000"/>
          <w:sz w:val="21"/>
          <w:szCs w:val="21"/>
        </w:rPr>
        <w:t>Fondamentale sottolineare che “</w:t>
      </w:r>
      <w:r>
        <w:rPr>
          <w:rFonts w:ascii="Cortoba" w:hAnsi="Cortoba"/>
          <w:b/>
          <w:bCs/>
          <w:color w:val="000000"/>
          <w:sz w:val="21"/>
          <w:szCs w:val="21"/>
          <w:u w:val="single"/>
        </w:rPr>
        <w:t>l’analisi preliminare è stata esclusivamente di tipo desktop e si è basata soltanto sui dati e le informazioni che è stato possibile reperire, senza svolgimento al momento di studi e di verifiche di campo per motivi stagionali”</w:t>
      </w:r>
      <w:r>
        <w:rPr>
          <w:rFonts w:ascii="Cortoba" w:hAnsi="Cortoba"/>
          <w:b/>
          <w:bCs/>
          <w:color w:val="000000"/>
          <w:sz w:val="21"/>
          <w:szCs w:val="21"/>
        </w:rPr>
        <w:t>.</w:t>
      </w:r>
    </w:p>
    <w:p w:rsidR="004E753F" w:rsidRDefault="004E753F">
      <w:pPr>
        <w:shd w:val="clear" w:color="auto" w:fill="FFFFFF"/>
        <w:jc w:val="both"/>
        <w:rPr>
          <w:rFonts w:ascii="Cortoba" w:hAnsi="Cortoba"/>
          <w:color w:val="000000"/>
          <w:sz w:val="21"/>
          <w:szCs w:val="21"/>
        </w:rPr>
      </w:pPr>
    </w:p>
    <w:p w:rsidR="004E753F" w:rsidRDefault="002F333B">
      <w:pPr>
        <w:shd w:val="clear" w:color="auto" w:fill="FFFFFF"/>
        <w:jc w:val="both"/>
        <w:rPr>
          <w:rFonts w:ascii="Cortoba" w:hAnsi="Cortoba"/>
        </w:rPr>
      </w:pPr>
      <w:r>
        <w:rPr>
          <w:rFonts w:ascii="Cortoba" w:hAnsi="Cortoba"/>
          <w:color w:val="19191A"/>
          <w:sz w:val="21"/>
          <w:szCs w:val="21"/>
        </w:rPr>
        <w:t>In data 21 maggio 2023 veniva protocollata l’interrogazione PG 85373/23</w:t>
      </w:r>
      <w:r>
        <w:rPr>
          <w:rFonts w:ascii="Cortoba" w:hAnsi="Cortoba"/>
          <w:b/>
          <w:bCs/>
          <w:color w:val="19191A"/>
          <w:sz w:val="21"/>
          <w:szCs w:val="21"/>
        </w:rPr>
        <w:t xml:space="preserve"> “</w:t>
      </w:r>
      <w:r>
        <w:rPr>
          <w:rFonts w:ascii="Cortoba" w:hAnsi="Cortoba"/>
          <w:bCs/>
          <w:color w:val="19191A"/>
          <w:sz w:val="21"/>
          <w:szCs w:val="21"/>
        </w:rPr>
        <w:t>Piano - Parco Urbano”- post- concerto Bruce Springsteen con ampia documentazione fotografica dello stato del parco dopo l’evento.</w:t>
      </w:r>
    </w:p>
    <w:p w:rsidR="004E753F" w:rsidRDefault="002F333B">
      <w:pPr>
        <w:shd w:val="clear" w:color="auto" w:fill="FFFFFF"/>
        <w:jc w:val="both"/>
      </w:pPr>
      <w:r>
        <w:rPr>
          <w:rStyle w:val="CollegamentoInternet"/>
          <w:rFonts w:ascii="Cortoba" w:eastAsia="Arial" w:hAnsi="Cortoba" w:cs="Arial"/>
          <w:bCs/>
          <w:color w:val="auto"/>
          <w:sz w:val="21"/>
          <w:szCs w:val="21"/>
        </w:rPr>
        <w:t>https://old.comune.fe.it/7736/pg-8537323-interrogazione-piano-parco-urbano-post-concerto-bruce-springsteen</w:t>
      </w:r>
    </w:p>
    <w:p w:rsidR="004E753F" w:rsidRDefault="004E753F">
      <w:pPr>
        <w:shd w:val="clear" w:color="auto" w:fill="FFFFFF"/>
        <w:jc w:val="both"/>
        <w:rPr>
          <w:rFonts w:ascii="Cortoba" w:eastAsia="Arial" w:hAnsi="Cortoba" w:cs="Arial"/>
          <w:b/>
          <w:bCs/>
          <w:sz w:val="21"/>
          <w:szCs w:val="21"/>
        </w:rPr>
      </w:pPr>
    </w:p>
    <w:p w:rsidR="004E753F" w:rsidRDefault="002F333B">
      <w:pPr>
        <w:shd w:val="clear" w:color="auto" w:fill="FFFFFF"/>
        <w:jc w:val="both"/>
        <w:rPr>
          <w:rFonts w:ascii="Cortoba" w:hAnsi="Cortoba"/>
        </w:rPr>
      </w:pPr>
      <w:r>
        <w:rPr>
          <w:rFonts w:ascii="Cortoba" w:hAnsi="Cortoba"/>
          <w:color w:val="19191A"/>
          <w:sz w:val="21"/>
          <w:szCs w:val="21"/>
        </w:rPr>
        <w:t xml:space="preserve">                                            </w:t>
      </w:r>
    </w:p>
    <w:p w:rsidR="004E753F" w:rsidRDefault="002F333B">
      <w:pPr>
        <w:shd w:val="clear" w:color="auto" w:fill="FFFFFF"/>
        <w:jc w:val="both"/>
        <w:rPr>
          <w:rFonts w:ascii="Cortoba" w:hAnsi="Cortoba"/>
        </w:rPr>
      </w:pPr>
      <w:r>
        <w:rPr>
          <w:rFonts w:ascii="Cortoba" w:hAnsi="Cortoba"/>
          <w:color w:val="19191A"/>
          <w:sz w:val="21"/>
          <w:szCs w:val="21"/>
        </w:rPr>
        <w:t xml:space="preserve">                                                                        </w:t>
      </w:r>
      <w:r>
        <w:rPr>
          <w:rFonts w:ascii="Cortoba" w:hAnsi="Cortoba"/>
          <w:b/>
          <w:bCs/>
          <w:color w:val="19191A"/>
          <w:sz w:val="21"/>
          <w:szCs w:val="21"/>
        </w:rPr>
        <w:t xml:space="preserve"> Conclusioni </w:t>
      </w:r>
    </w:p>
    <w:p w:rsidR="004E753F" w:rsidRDefault="004E753F">
      <w:pPr>
        <w:shd w:val="clear" w:color="auto" w:fill="FFFFFF"/>
        <w:jc w:val="both"/>
        <w:rPr>
          <w:rFonts w:ascii="Cortoba" w:eastAsia="Arial" w:hAnsi="Cortoba" w:cs="Arial"/>
          <w:b/>
          <w:bCs/>
          <w:sz w:val="21"/>
          <w:szCs w:val="21"/>
        </w:rPr>
      </w:pPr>
    </w:p>
    <w:p w:rsidR="004E753F" w:rsidRDefault="002F333B">
      <w:pPr>
        <w:shd w:val="clear" w:color="auto" w:fill="FFFFFF"/>
        <w:jc w:val="both"/>
        <w:rPr>
          <w:rFonts w:ascii="Cortoba" w:hAnsi="Cortoba"/>
        </w:rPr>
      </w:pPr>
      <w:r>
        <w:rPr>
          <w:rFonts w:ascii="Cortoba" w:eastAsia="Arial" w:hAnsi="Cortoba" w:cs="Arial"/>
          <w:sz w:val="21"/>
          <w:szCs w:val="21"/>
        </w:rPr>
        <w:t>I tempi previsti per l'occupazione dell'area del concerto erano fissati a un mese, comprendendo sia i giorni necessari per le attività di allestimento (dal 28 aprile al 17 maggio) che quelli per lo smontaggio delle strutture e la pulizia successiva (dal 19 al 25 maggio). Successivamente, il 1° giugno 2023, il Sindaco Alan Fabbri ha emesso l'</w:t>
      </w:r>
      <w:r>
        <w:rPr>
          <w:rFonts w:ascii="Cortoba" w:eastAsia="Arial" w:hAnsi="Cortoba" w:cs="Arial"/>
          <w:b/>
          <w:bCs/>
          <w:sz w:val="21"/>
          <w:szCs w:val="21"/>
        </w:rPr>
        <w:t xml:space="preserve">ordinanza 2023-760 </w:t>
      </w:r>
      <w:r>
        <w:rPr>
          <w:rFonts w:ascii="Cortoba" w:eastAsia="Arial" w:hAnsi="Cortoba" w:cs="Arial"/>
          <w:sz w:val="21"/>
          <w:szCs w:val="21"/>
        </w:rPr>
        <w:t>che dispone la "</w:t>
      </w:r>
      <w:r>
        <w:rPr>
          <w:rFonts w:ascii="Cortoba" w:eastAsia="Arial" w:hAnsi="Cortoba" w:cs="Arial"/>
          <w:b/>
          <w:bCs/>
          <w:sz w:val="21"/>
          <w:szCs w:val="21"/>
        </w:rPr>
        <w:t xml:space="preserve">CHIUSURA AL TRANSITO DEL PARCO URBANO 'GIORGIO </w:t>
      </w:r>
      <w:r>
        <w:rPr>
          <w:rFonts w:ascii="Cortoba" w:eastAsia="Arial" w:hAnsi="Cortoba" w:cs="Arial"/>
          <w:sz w:val="21"/>
          <w:szCs w:val="21"/>
        </w:rPr>
        <w:t>B</w:t>
      </w:r>
      <w:r>
        <w:rPr>
          <w:rFonts w:ascii="Cortoba" w:eastAsia="Arial" w:hAnsi="Cortoba" w:cs="Arial"/>
          <w:b/>
          <w:bCs/>
          <w:sz w:val="21"/>
          <w:szCs w:val="21"/>
        </w:rPr>
        <w:t xml:space="preserve">ASSANI' </w:t>
      </w:r>
      <w:proofErr w:type="spellStart"/>
      <w:r>
        <w:rPr>
          <w:rFonts w:ascii="Cortoba" w:eastAsia="Arial" w:hAnsi="Cortoba" w:cs="Arial"/>
          <w:b/>
          <w:bCs/>
          <w:sz w:val="21"/>
          <w:szCs w:val="21"/>
        </w:rPr>
        <w:t>DI</w:t>
      </w:r>
      <w:proofErr w:type="spellEnd"/>
      <w:r>
        <w:rPr>
          <w:rFonts w:ascii="Cortoba" w:eastAsia="Arial" w:hAnsi="Cortoba" w:cs="Arial"/>
          <w:b/>
          <w:bCs/>
          <w:sz w:val="21"/>
          <w:szCs w:val="21"/>
        </w:rPr>
        <w:t xml:space="preserve"> FERRARA"</w:t>
      </w:r>
      <w:r>
        <w:rPr>
          <w:rFonts w:ascii="Cortoba" w:eastAsia="Arial" w:hAnsi="Cortoba" w:cs="Arial"/>
          <w:sz w:val="21"/>
          <w:szCs w:val="21"/>
        </w:rPr>
        <w:t xml:space="preserve">. Ad oggi 28 giugno, l'intera area è circondata da recinzioni, blindata e sorvegliata 24 ore al giorno da guardie ai principali accessi. Ufficialmente, ciò avviene per permettere i lavori di ripristino del manto erboso e la riqualificazione dei vialetti, che saranno allargati (con una larghezza di 4 metri per quelli interni e 6 metri per quelli di accesso da via </w:t>
      </w:r>
      <w:proofErr w:type="spellStart"/>
      <w:r>
        <w:rPr>
          <w:rFonts w:ascii="Cortoba" w:eastAsia="Arial" w:hAnsi="Cortoba" w:cs="Arial"/>
          <w:sz w:val="21"/>
          <w:szCs w:val="21"/>
        </w:rPr>
        <w:t>Bacchelli</w:t>
      </w:r>
      <w:proofErr w:type="spellEnd"/>
      <w:r>
        <w:rPr>
          <w:rFonts w:ascii="Cortoba" w:eastAsia="Arial" w:hAnsi="Cortoba" w:cs="Arial"/>
          <w:sz w:val="21"/>
          <w:szCs w:val="21"/>
        </w:rPr>
        <w:t xml:space="preserve"> e dall'area delle piscine) e realizzati con una speciale ghiaia resinata.</w:t>
      </w:r>
    </w:p>
    <w:p w:rsidR="004E753F" w:rsidRDefault="002F333B">
      <w:pPr>
        <w:shd w:val="clear" w:color="auto" w:fill="FFFFFF"/>
        <w:jc w:val="both"/>
        <w:rPr>
          <w:rFonts w:ascii="Cortoba" w:hAnsi="Cortoba"/>
        </w:rPr>
      </w:pPr>
      <w:r>
        <w:rPr>
          <w:rFonts w:ascii="Cortoba" w:eastAsia="Arial" w:hAnsi="Cortoba" w:cs="Arial"/>
          <w:sz w:val="21"/>
          <w:szCs w:val="21"/>
        </w:rPr>
        <w:t xml:space="preserve"> (Fonte:https://www.comune.fe.it/it/b/44759/parco-urbano-partono-i-lavori-di-riqualificazione-dei-vialetti ).</w:t>
      </w:r>
    </w:p>
    <w:p w:rsidR="004E753F" w:rsidRDefault="004E753F">
      <w:pPr>
        <w:shd w:val="clear" w:color="auto" w:fill="FFFFFF"/>
        <w:jc w:val="both"/>
        <w:rPr>
          <w:rFonts w:ascii="Cortoba" w:eastAsia="Arial" w:hAnsi="Cortoba" w:cs="Arial"/>
        </w:rPr>
      </w:pPr>
    </w:p>
    <w:p w:rsidR="004E753F" w:rsidRDefault="002F333B">
      <w:pPr>
        <w:shd w:val="clear" w:color="auto" w:fill="FFFFFF"/>
        <w:jc w:val="both"/>
        <w:rPr>
          <w:rFonts w:ascii="Cortoba" w:hAnsi="Cortoba"/>
        </w:rPr>
      </w:pPr>
      <w:r>
        <w:rPr>
          <w:rFonts w:ascii="Cortoba" w:eastAsia="Arial" w:hAnsi="Cortoba" w:cs="Arial"/>
          <w:sz w:val="21"/>
          <w:szCs w:val="21"/>
        </w:rPr>
        <w:t xml:space="preserve">Il </w:t>
      </w:r>
      <w:r>
        <w:rPr>
          <w:rFonts w:ascii="Cortoba" w:eastAsia="Arial" w:hAnsi="Cortoba" w:cs="Arial"/>
          <w:b/>
          <w:bCs/>
          <w:sz w:val="21"/>
          <w:szCs w:val="21"/>
        </w:rPr>
        <w:t xml:space="preserve">Comfort Festival  della </w:t>
      </w:r>
      <w:proofErr w:type="spellStart"/>
      <w:r>
        <w:rPr>
          <w:rFonts w:ascii="Cortoba" w:eastAsia="Arial" w:hAnsi="Cortoba" w:cs="Arial"/>
          <w:b/>
          <w:bCs/>
          <w:sz w:val="21"/>
          <w:szCs w:val="21"/>
        </w:rPr>
        <w:t>Barley</w:t>
      </w:r>
      <w:proofErr w:type="spellEnd"/>
      <w:r>
        <w:rPr>
          <w:rFonts w:ascii="Cortoba" w:eastAsia="Arial" w:hAnsi="Cortoba" w:cs="Arial"/>
          <w:b/>
          <w:bCs/>
          <w:sz w:val="21"/>
          <w:szCs w:val="21"/>
        </w:rPr>
        <w:t xml:space="preserve"> </w:t>
      </w:r>
      <w:proofErr w:type="spellStart"/>
      <w:r>
        <w:rPr>
          <w:rFonts w:ascii="Cortoba" w:eastAsia="Arial" w:hAnsi="Cortoba" w:cs="Arial"/>
          <w:b/>
          <w:bCs/>
          <w:sz w:val="21"/>
          <w:szCs w:val="21"/>
        </w:rPr>
        <w:t>Arts</w:t>
      </w:r>
      <w:proofErr w:type="spellEnd"/>
      <w:r>
        <w:rPr>
          <w:rFonts w:ascii="Cortoba" w:eastAsia="Arial" w:hAnsi="Cortoba" w:cs="Arial"/>
          <w:sz w:val="21"/>
          <w:szCs w:val="21"/>
        </w:rPr>
        <w:t xml:space="preserve">, che doveva svolgersi il 2 luglio al Parco Urbano, ha dovuto cambiare location, una chiara dimostrazione dei danni  al terreno, provocati dal precedente megaevento, di cui ancora si vedono i segni nonostante le recinzioni vorrebbero nascondere la realtà ( solchi profondi sul terreno dei mezzi pesanti, terra secca compatta, aree senza erba). </w:t>
      </w:r>
    </w:p>
    <w:p w:rsidR="004E753F" w:rsidRDefault="002F333B">
      <w:pPr>
        <w:shd w:val="clear" w:color="auto" w:fill="FFFFFF"/>
        <w:jc w:val="both"/>
        <w:rPr>
          <w:rFonts w:ascii="Cortoba" w:hAnsi="Cortoba"/>
        </w:rPr>
      </w:pPr>
      <w:r>
        <w:rPr>
          <w:rFonts w:ascii="Cortoba" w:eastAsia="Arial" w:hAnsi="Cortoba" w:cs="Arial"/>
          <w:sz w:val="21"/>
          <w:szCs w:val="21"/>
        </w:rPr>
        <w:t xml:space="preserve">L’amministrazione comunale che aveva ritenuto l’evento di Springsteen al Parco Urbano “sostenibile”, ha   sottovalutato l’inevitabile impatto negativo che si è avuto su un’area dall’equilibrio ambientale e faunistico fragile, le cui conseguenze sono sotto gli occhi di tutti: un </w:t>
      </w:r>
      <w:r>
        <w:rPr>
          <w:rFonts w:ascii="Cortoba" w:eastAsia="Arial" w:hAnsi="Cortoba" w:cs="Arial"/>
          <w:sz w:val="21"/>
          <w:szCs w:val="21"/>
          <w:u w:val="single"/>
        </w:rPr>
        <w:t>Parco pubblico requisito</w:t>
      </w:r>
      <w:r>
        <w:rPr>
          <w:rFonts w:ascii="Cortoba" w:eastAsia="Arial" w:hAnsi="Cortoba" w:cs="Arial"/>
          <w:sz w:val="21"/>
          <w:szCs w:val="21"/>
        </w:rPr>
        <w:t xml:space="preserve">. </w:t>
      </w:r>
      <w:r>
        <w:rPr>
          <w:rFonts w:ascii="Cortoba" w:eastAsia="Arial" w:hAnsi="Cortoba" w:cs="Arial"/>
          <w:sz w:val="21"/>
          <w:szCs w:val="21"/>
          <w:u w:val="single"/>
        </w:rPr>
        <w:t>Un Parco pubblico in cui è vietato fotografare cantieri  considerati “privati.” Un Parco – bene pubblico – sottratto ai cittadini e vigilato come fosse  base militare.</w:t>
      </w:r>
    </w:p>
    <w:p w:rsidR="004E753F" w:rsidRDefault="004E753F">
      <w:pPr>
        <w:shd w:val="clear" w:color="auto" w:fill="FFFFFF"/>
        <w:jc w:val="both"/>
        <w:rPr>
          <w:rFonts w:ascii="Cortoba" w:eastAsia="Arial" w:hAnsi="Cortoba" w:cs="Arial"/>
          <w:u w:val="single"/>
        </w:rPr>
      </w:pPr>
    </w:p>
    <w:p w:rsidR="004E753F" w:rsidRDefault="004E753F">
      <w:pPr>
        <w:shd w:val="clear" w:color="auto" w:fill="FFFFFF"/>
        <w:jc w:val="both"/>
        <w:rPr>
          <w:rFonts w:ascii="Cortoba" w:eastAsia="Arial" w:hAnsi="Cortoba" w:cs="Arial"/>
          <w:u w:val="single"/>
        </w:rPr>
      </w:pPr>
    </w:p>
    <w:p w:rsidR="004E753F" w:rsidRDefault="002F333B">
      <w:pPr>
        <w:shd w:val="clear" w:color="auto" w:fill="FFFFFF"/>
        <w:jc w:val="both"/>
        <w:rPr>
          <w:rFonts w:ascii="Cortoba" w:hAnsi="Cortoba"/>
        </w:rPr>
      </w:pPr>
      <w:r>
        <w:rPr>
          <w:rFonts w:ascii="Cortoba" w:eastAsia="Arial" w:hAnsi="Cortoba" w:cs="Arial"/>
          <w:sz w:val="21"/>
          <w:szCs w:val="21"/>
        </w:rPr>
        <w:t xml:space="preserve">In altre parole occorreva preventivamente una </w:t>
      </w:r>
      <w:r>
        <w:rPr>
          <w:rFonts w:ascii="Cortoba" w:eastAsia="Arial" w:hAnsi="Cortoba" w:cs="Arial"/>
          <w:b/>
          <w:bCs/>
          <w:sz w:val="21"/>
          <w:szCs w:val="21"/>
        </w:rPr>
        <w:t>seria valutazione di impatto ambientale,</w:t>
      </w:r>
      <w:r>
        <w:rPr>
          <w:rFonts w:ascii="Cortoba" w:eastAsia="Arial" w:hAnsi="Cortoba" w:cs="Arial"/>
          <w:sz w:val="21"/>
          <w:szCs w:val="21"/>
        </w:rPr>
        <w:t xml:space="preserve"> affidata a specialisti competenti, su cui basare la scelta di ubicazione del concerto, valutazione di cui non esiste traccia concreta e consultabile. Occorreva anche, e occorre ora più che mai, </w:t>
      </w:r>
      <w:r>
        <w:rPr>
          <w:rFonts w:ascii="Cortoba" w:eastAsia="Arial" w:hAnsi="Cortoba" w:cs="Arial"/>
          <w:b/>
          <w:bCs/>
          <w:sz w:val="21"/>
          <w:szCs w:val="21"/>
        </w:rPr>
        <w:t>un serio piano di gestione del Parco</w:t>
      </w:r>
      <w:r>
        <w:rPr>
          <w:rFonts w:ascii="Cortoba" w:eastAsia="Arial" w:hAnsi="Cortoba" w:cs="Arial"/>
          <w:sz w:val="21"/>
          <w:szCs w:val="21"/>
        </w:rPr>
        <w:t xml:space="preserve"> per definire le </w:t>
      </w:r>
      <w:r>
        <w:rPr>
          <w:rFonts w:ascii="Cortoba" w:eastAsia="Arial" w:hAnsi="Cortoba" w:cs="Arial"/>
          <w:b/>
          <w:bCs/>
          <w:sz w:val="21"/>
          <w:szCs w:val="21"/>
        </w:rPr>
        <w:t>attività e gli usi con esso compatibili</w:t>
      </w:r>
      <w:r>
        <w:rPr>
          <w:rFonts w:ascii="Cortoba" w:eastAsia="Arial" w:hAnsi="Cortoba" w:cs="Arial"/>
          <w:sz w:val="21"/>
          <w:szCs w:val="21"/>
        </w:rPr>
        <w:t xml:space="preserve"> al fine di evitare in futuro altre iniziative e manifestazioni potenzialmente devastanti.</w:t>
      </w:r>
    </w:p>
    <w:p w:rsidR="004E753F" w:rsidRDefault="004E753F">
      <w:pPr>
        <w:shd w:val="clear" w:color="auto" w:fill="FFFFFF"/>
        <w:jc w:val="both"/>
        <w:rPr>
          <w:rFonts w:ascii="Cortoba" w:hAnsi="Cortoba"/>
          <w:sz w:val="21"/>
          <w:szCs w:val="21"/>
        </w:rPr>
      </w:pPr>
    </w:p>
    <w:p w:rsidR="004E753F" w:rsidRDefault="002F333B">
      <w:pPr>
        <w:shd w:val="clear" w:color="auto" w:fill="FFFFFF"/>
        <w:jc w:val="both"/>
        <w:rPr>
          <w:rFonts w:ascii="Cortoba" w:hAnsi="Cortoba"/>
        </w:rPr>
      </w:pPr>
      <w:r>
        <w:rPr>
          <w:rFonts w:ascii="Cortoba" w:eastAsia="Arial" w:hAnsi="Cortoba" w:cs="Arial"/>
          <w:sz w:val="21"/>
          <w:szCs w:val="21"/>
        </w:rPr>
        <w:t xml:space="preserve">In base a quanto esposto, la valutazione di impatto ambientale necessaria e  propedeutica a verificare l’ammissibilità dell’intervento  avrebbe dovuto essere presentata poco dopo la candidature della location ,  comunque in tempo per permettere - in un vero  contesto democratico - la normale discussione politica e    opportunità della scelta con la città. </w:t>
      </w:r>
    </w:p>
    <w:p w:rsidR="004E753F" w:rsidRDefault="004E753F">
      <w:pPr>
        <w:shd w:val="clear" w:color="auto" w:fill="FFFFFF"/>
        <w:jc w:val="both"/>
        <w:rPr>
          <w:rFonts w:ascii="Cortoba" w:hAnsi="Cortoba"/>
          <w:sz w:val="21"/>
          <w:szCs w:val="21"/>
        </w:rPr>
      </w:pPr>
    </w:p>
    <w:p w:rsidR="004E753F" w:rsidRDefault="002F333B">
      <w:pPr>
        <w:shd w:val="clear" w:color="auto" w:fill="FFFFFF"/>
        <w:jc w:val="both"/>
        <w:rPr>
          <w:rFonts w:ascii="Cortoba" w:hAnsi="Cortoba"/>
        </w:rPr>
      </w:pPr>
      <w:r>
        <w:rPr>
          <w:rFonts w:ascii="Cortoba" w:eastAsia="Arial" w:hAnsi="Cortoba" w:cs="Arial"/>
          <w:sz w:val="21"/>
          <w:szCs w:val="21"/>
        </w:rPr>
        <w:t xml:space="preserve">L'analisi preliminare degli impatti del concerto di Bruce Springsteen è stata presentata in ritardo e solo a seguito di richieste ripetute da parte di diverse forze politiche e associazioni. Tuttavia, questa valutazione risulta essere una semplice relazione  tecnica e teorica, priva di indagini specifiche sul campo e senza alcuna analisi delle possibili variabili ( condizioni </w:t>
      </w:r>
      <w:proofErr w:type="spellStart"/>
      <w:r>
        <w:rPr>
          <w:rFonts w:ascii="Cortoba" w:eastAsia="Arial" w:hAnsi="Cortoba" w:cs="Arial"/>
          <w:sz w:val="21"/>
          <w:szCs w:val="21"/>
        </w:rPr>
        <w:t>metereologiche</w:t>
      </w:r>
      <w:proofErr w:type="spellEnd"/>
      <w:r>
        <w:rPr>
          <w:rFonts w:ascii="Cortoba" w:eastAsia="Arial" w:hAnsi="Cortoba" w:cs="Arial"/>
          <w:sz w:val="21"/>
          <w:szCs w:val="21"/>
        </w:rPr>
        <w:t xml:space="preserve"> avverse ad esempio). Si trattava quindi di una valutazione puramente formale, volta ad adempiere agli obblighi senza affrontare adeguatamente le preoccupazioni di coloro che si chiedevano se l'utilizzo temporaneo dell'area per grandi eventi con oltre 50.000 partecipanti fosse coerente o meno con le norme di tutela dell' ecosistema del parco.</w:t>
      </w:r>
    </w:p>
    <w:p w:rsidR="004E753F" w:rsidRDefault="004E753F">
      <w:pPr>
        <w:shd w:val="clear" w:color="auto" w:fill="FFFFFF"/>
        <w:jc w:val="both"/>
        <w:rPr>
          <w:rFonts w:ascii="Cortoba" w:eastAsia="Arial" w:hAnsi="Cortoba" w:cs="Arial"/>
        </w:rPr>
      </w:pPr>
    </w:p>
    <w:p w:rsidR="004E753F" w:rsidRDefault="004E753F">
      <w:pPr>
        <w:shd w:val="clear" w:color="auto" w:fill="FFFFFF"/>
        <w:jc w:val="both"/>
        <w:rPr>
          <w:rFonts w:ascii="Cortoba" w:eastAsia="Arial" w:hAnsi="Cortoba" w:cs="Arial"/>
        </w:rPr>
      </w:pPr>
    </w:p>
    <w:p w:rsidR="004E753F" w:rsidRDefault="002F333B">
      <w:pPr>
        <w:shd w:val="clear" w:color="auto" w:fill="FFFFFF"/>
        <w:jc w:val="both"/>
        <w:rPr>
          <w:rFonts w:ascii="Cortoba" w:hAnsi="Cortoba"/>
        </w:rPr>
      </w:pPr>
      <w:r>
        <w:rPr>
          <w:rFonts w:ascii="Cortoba" w:eastAsia="Arial" w:hAnsi="Cortoba" w:cs="Arial"/>
          <w:sz w:val="21"/>
          <w:szCs w:val="21"/>
        </w:rPr>
        <w:t>Alla luce dell’esperienza vissuta che ci ha regalato un Parco Urbano da oltre un mese interdetto alla fruizione pubblica</w:t>
      </w:r>
    </w:p>
    <w:p w:rsidR="004E753F" w:rsidRDefault="004E753F">
      <w:pPr>
        <w:shd w:val="clear" w:color="auto" w:fill="FFFFFF"/>
        <w:jc w:val="both"/>
        <w:rPr>
          <w:rFonts w:ascii="Cortoba" w:hAnsi="Cortoba"/>
          <w:sz w:val="21"/>
          <w:szCs w:val="21"/>
        </w:rPr>
      </w:pPr>
    </w:p>
    <w:p w:rsidR="004E753F" w:rsidRDefault="002F333B">
      <w:pPr>
        <w:jc w:val="both"/>
      </w:pPr>
      <w:r>
        <w:rPr>
          <w:rFonts w:ascii="Cortoba" w:hAnsi="Cortoba" w:cs="Arial"/>
          <w:b/>
          <w:bCs/>
          <w:sz w:val="21"/>
          <w:szCs w:val="21"/>
        </w:rPr>
        <w:t xml:space="preserve">                                   </w:t>
      </w:r>
      <w:r>
        <w:rPr>
          <w:rStyle w:val="Enfasiforte"/>
          <w:rFonts w:ascii="Cortoba" w:hAnsi="Cortoba" w:cs="Arial"/>
          <w:color w:val="000000"/>
          <w:sz w:val="21"/>
          <w:szCs w:val="21"/>
        </w:rPr>
        <w:t xml:space="preserve">Il Consiglio Comunale di Ferrara IMPEGNA il Sindaco e la Giunta </w:t>
      </w:r>
    </w:p>
    <w:p w:rsidR="004E753F" w:rsidRDefault="004E753F">
      <w:pPr>
        <w:jc w:val="both"/>
        <w:rPr>
          <w:rStyle w:val="Enfasiforte"/>
          <w:rFonts w:ascii="Cortoba" w:hAnsi="Cortoba" w:cs="Arial"/>
          <w:color w:val="000000"/>
          <w:sz w:val="21"/>
          <w:szCs w:val="21"/>
        </w:rPr>
      </w:pPr>
    </w:p>
    <w:p w:rsidR="004E753F" w:rsidRDefault="004E753F">
      <w:pPr>
        <w:jc w:val="both"/>
        <w:rPr>
          <w:rStyle w:val="Enfasiforte"/>
          <w:rFonts w:ascii="Cortoba" w:hAnsi="Cortoba" w:cs="Arial"/>
          <w:color w:val="000000"/>
          <w:sz w:val="21"/>
          <w:szCs w:val="21"/>
        </w:rPr>
      </w:pPr>
    </w:p>
    <w:p w:rsidR="004E753F" w:rsidRDefault="002F333B">
      <w:pPr>
        <w:jc w:val="both"/>
        <w:rPr>
          <w:rFonts w:ascii="Cortoba" w:hAnsi="Cortoba"/>
          <w:color w:val="050505"/>
          <w:u w:val="single"/>
        </w:rPr>
      </w:pPr>
      <w:r>
        <w:rPr>
          <w:rStyle w:val="Enfasiforte"/>
          <w:rFonts w:ascii="Cortoba" w:hAnsi="Cortoba" w:cs="Arial"/>
          <w:b w:val="0"/>
          <w:color w:val="050505"/>
          <w:sz w:val="21"/>
          <w:szCs w:val="21"/>
        </w:rPr>
        <w:t xml:space="preserve">di prevedere con </w:t>
      </w:r>
      <w:r>
        <w:rPr>
          <w:rStyle w:val="Enfasiforte"/>
          <w:rFonts w:ascii="Cortoba" w:hAnsi="Cortoba" w:cs="Arial"/>
          <w:b w:val="0"/>
          <w:color w:val="050505"/>
          <w:sz w:val="21"/>
          <w:szCs w:val="21"/>
          <w:u w:val="single"/>
        </w:rPr>
        <w:t>apposite norme nel redigendo Piano Urbanistico Generale (PUG)</w:t>
      </w:r>
      <w:r>
        <w:rPr>
          <w:rStyle w:val="Enfasiforte"/>
          <w:rFonts w:ascii="Cortoba" w:hAnsi="Cortoba" w:cs="Arial"/>
          <w:b w:val="0"/>
          <w:color w:val="050505"/>
          <w:sz w:val="21"/>
          <w:szCs w:val="21"/>
        </w:rPr>
        <w:t xml:space="preserve">, che ogni evento all’interno del parco sia preceduto - con idoneo lasso di tempo - da apposita </w:t>
      </w:r>
      <w:r>
        <w:rPr>
          <w:rStyle w:val="Enfasiforte"/>
          <w:rFonts w:ascii="Cortoba" w:hAnsi="Cortoba" w:cs="Arial"/>
          <w:b w:val="0"/>
          <w:color w:val="050505"/>
          <w:sz w:val="21"/>
          <w:szCs w:val="21"/>
          <w:u w:val="single"/>
        </w:rPr>
        <w:t>valutazione di impatto ambientale.</w:t>
      </w:r>
    </w:p>
    <w:p w:rsidR="004E753F" w:rsidRDefault="004E753F">
      <w:pPr>
        <w:jc w:val="both"/>
        <w:rPr>
          <w:rStyle w:val="Enfasiforte"/>
          <w:rFonts w:ascii="Cortoba" w:hAnsi="Cortoba"/>
          <w:b w:val="0"/>
          <w:color w:val="050505"/>
          <w:u w:val="single"/>
        </w:rPr>
      </w:pPr>
    </w:p>
    <w:p w:rsidR="004E753F" w:rsidRDefault="002F333B">
      <w:pPr>
        <w:jc w:val="both"/>
        <w:rPr>
          <w:rFonts w:ascii="Cortoba" w:hAnsi="Cortoba"/>
          <w:color w:val="050505"/>
          <w:sz w:val="21"/>
        </w:rPr>
      </w:pPr>
      <w:r>
        <w:rPr>
          <w:rFonts w:ascii="Cortoba" w:hAnsi="Cortoba"/>
          <w:color w:val="050505"/>
          <w:sz w:val="21"/>
        </w:rPr>
        <w:t>Queste misure consentirebbero al Consiglio comunale di esaminare e valutare attentamente le proposte per eventi futuri, garantendo una decisione informata e consapevole. In questo modo, si potrebbe evitare l'interdizione prolungata del parco.</w:t>
      </w:r>
    </w:p>
    <w:p w:rsidR="004E753F" w:rsidRDefault="004E753F">
      <w:pPr>
        <w:jc w:val="both"/>
        <w:rPr>
          <w:rFonts w:ascii="Cortoba" w:hAnsi="Cortoba"/>
          <w:color w:val="050505"/>
          <w:sz w:val="21"/>
        </w:rPr>
      </w:pPr>
    </w:p>
    <w:p w:rsidR="004E753F" w:rsidRDefault="002F333B">
      <w:pPr>
        <w:jc w:val="both"/>
        <w:rPr>
          <w:rFonts w:ascii="Cortoba" w:hAnsi="Cortoba"/>
          <w:color w:val="050505"/>
          <w:sz w:val="21"/>
        </w:rPr>
      </w:pPr>
      <w:r>
        <w:rPr>
          <w:rFonts w:ascii="Cortoba" w:hAnsi="Cortoba"/>
          <w:color w:val="050505"/>
          <w:sz w:val="21"/>
        </w:rPr>
        <w:t>L'inclusione di tali norme nel PUG sarebbe un passo importante</w:t>
      </w:r>
      <w:r>
        <w:rPr>
          <w:rFonts w:ascii="Cortoba" w:hAnsi="Cortoba"/>
          <w:b/>
          <w:bCs/>
          <w:color w:val="050505"/>
          <w:sz w:val="21"/>
        </w:rPr>
        <w:t xml:space="preserve"> per assicurare la tutela e la gestione sostenibile del Parco Urbano</w:t>
      </w:r>
      <w:r>
        <w:rPr>
          <w:rFonts w:ascii="Cortoba" w:hAnsi="Cortoba"/>
          <w:color w:val="050505"/>
          <w:sz w:val="21"/>
        </w:rPr>
        <w:t>, consentendo al pubblico di continuare a godere di questo spazio verde senza compromettere l'equilibrio ambientale e la fruizione pubblica a lungo termine.</w:t>
      </w:r>
    </w:p>
    <w:p w:rsidR="004E753F" w:rsidRDefault="004E753F">
      <w:pPr>
        <w:jc w:val="both"/>
        <w:rPr>
          <w:rFonts w:eastAsia="Arial" w:cs="Arial"/>
          <w:sz w:val="21"/>
          <w:szCs w:val="21"/>
          <w:u w:val="single"/>
        </w:rPr>
      </w:pPr>
    </w:p>
    <w:p w:rsidR="004E753F" w:rsidRDefault="004E753F">
      <w:pPr>
        <w:pStyle w:val="LO-normal"/>
        <w:jc w:val="both"/>
        <w:rPr>
          <w:rFonts w:ascii="Cortoba" w:eastAsia="Arial" w:hAnsi="Cortoba" w:cs="Arial"/>
          <w:b/>
          <w:color w:val="000000"/>
        </w:rPr>
      </w:pPr>
    </w:p>
    <w:p w:rsidR="004E753F" w:rsidRDefault="004E753F">
      <w:pPr>
        <w:shd w:val="clear" w:color="auto" w:fill="FFFFFF"/>
        <w:jc w:val="both"/>
        <w:rPr>
          <w:rFonts w:ascii="Cortoba" w:hAnsi="Cortoba"/>
          <w:sz w:val="21"/>
          <w:szCs w:val="21"/>
        </w:rPr>
      </w:pPr>
    </w:p>
    <w:p w:rsidR="004E753F" w:rsidRDefault="004E753F">
      <w:pPr>
        <w:pStyle w:val="LO-normal1"/>
        <w:jc w:val="both"/>
        <w:rPr>
          <w:rFonts w:ascii="Cortoba" w:eastAsia="Arial" w:hAnsi="Cortoba" w:cs="Arial"/>
          <w:sz w:val="21"/>
          <w:szCs w:val="21"/>
        </w:rPr>
      </w:pPr>
    </w:p>
    <w:p w:rsidR="004E753F" w:rsidRDefault="002F333B">
      <w:pPr>
        <w:pStyle w:val="LO-normal1"/>
        <w:jc w:val="both"/>
        <w:rPr>
          <w:rFonts w:ascii="Cortoba" w:hAnsi="Cortoba"/>
        </w:rPr>
      </w:pPr>
      <w:r>
        <w:rPr>
          <w:rFonts w:ascii="Cortoba" w:eastAsia="Arial" w:hAnsi="Cortoba" w:cs="Arial"/>
          <w:sz w:val="21"/>
          <w:szCs w:val="21"/>
        </w:rPr>
        <w:t>Anna Ferraresi</w:t>
      </w:r>
    </w:p>
    <w:p w:rsidR="004E753F" w:rsidRDefault="004E753F">
      <w:pPr>
        <w:pStyle w:val="LO-normal1"/>
        <w:jc w:val="both"/>
        <w:rPr>
          <w:rFonts w:ascii="Cortoba" w:eastAsia="Arial" w:hAnsi="Cortoba" w:cs="Arial"/>
        </w:rPr>
      </w:pPr>
    </w:p>
    <w:p w:rsidR="004E753F" w:rsidRDefault="002F333B">
      <w:pPr>
        <w:pStyle w:val="LO-normal1"/>
        <w:jc w:val="both"/>
        <w:rPr>
          <w:rFonts w:ascii="Cortoba" w:hAnsi="Cortoba"/>
        </w:rPr>
      </w:pPr>
      <w:r>
        <w:rPr>
          <w:rFonts w:ascii="Cortoba" w:eastAsia="Arial" w:hAnsi="Cortoba" w:cs="Arial"/>
          <w:sz w:val="21"/>
          <w:szCs w:val="21"/>
        </w:rPr>
        <w:t>Consigliera Comunale</w:t>
      </w:r>
    </w:p>
    <w:p w:rsidR="004E753F" w:rsidRDefault="002F333B">
      <w:pPr>
        <w:pStyle w:val="LO-normal1"/>
        <w:jc w:val="both"/>
        <w:rPr>
          <w:rFonts w:ascii="Cortoba" w:hAnsi="Cortoba"/>
        </w:rPr>
      </w:pPr>
      <w:r>
        <w:rPr>
          <w:rFonts w:ascii="Cortoba" w:eastAsia="Arial" w:hAnsi="Cortoba" w:cs="Arial"/>
          <w:sz w:val="21"/>
          <w:szCs w:val="21"/>
        </w:rPr>
        <w:t>Gruppo Misto</w:t>
      </w:r>
    </w:p>
    <w:p w:rsidR="004E753F" w:rsidRDefault="002F333B">
      <w:pPr>
        <w:pStyle w:val="LO-normal1"/>
        <w:jc w:val="both"/>
        <w:rPr>
          <w:rFonts w:ascii="Cortoba" w:hAnsi="Cortoba"/>
        </w:rPr>
      </w:pPr>
      <w:r>
        <w:rPr>
          <w:noProof/>
          <w:lang w:eastAsia="it-IT" w:bidi="ar-SA"/>
        </w:rPr>
        <w:drawing>
          <wp:anchor distT="0" distB="0" distL="0" distR="0" simplePos="0" relativeHeight="2" behindDoc="0" locked="0" layoutInCell="1" allowOverlap="1">
            <wp:simplePos x="0" y="0"/>
            <wp:positionH relativeFrom="column">
              <wp:posOffset>62865</wp:posOffset>
            </wp:positionH>
            <wp:positionV relativeFrom="paragraph">
              <wp:posOffset>156845</wp:posOffset>
            </wp:positionV>
            <wp:extent cx="1487170" cy="485775"/>
            <wp:effectExtent l="0" t="0" r="0" b="0"/>
            <wp:wrapSquare wrapText="largest"/>
            <wp:docPr id="3"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pic:cNvPicPr>
                      <a:picLocks noChangeAspect="1" noChangeArrowheads="1"/>
                    </pic:cNvPicPr>
                  </pic:nvPicPr>
                  <pic:blipFill>
                    <a:blip r:embed="rId12" cstate="print"/>
                    <a:stretch>
                      <a:fillRect/>
                    </a:stretch>
                  </pic:blipFill>
                  <pic:spPr bwMode="auto">
                    <a:xfrm>
                      <a:off x="0" y="0"/>
                      <a:ext cx="1487170" cy="485775"/>
                    </a:xfrm>
                    <a:prstGeom prst="rect">
                      <a:avLst/>
                    </a:prstGeom>
                  </pic:spPr>
                </pic:pic>
              </a:graphicData>
            </a:graphic>
          </wp:anchor>
        </w:drawing>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r>
        <w:rPr>
          <w:rFonts w:ascii="Cortoba" w:eastAsia="Arial" w:hAnsi="Cortoba" w:cs="Arial"/>
          <w:sz w:val="21"/>
          <w:szCs w:val="21"/>
        </w:rPr>
        <w:tab/>
      </w:r>
    </w:p>
    <w:sectPr w:rsidR="004E753F" w:rsidSect="004E753F">
      <w:footerReference w:type="default" r:id="rId13"/>
      <w:pgSz w:w="11906" w:h="16838"/>
      <w:pgMar w:top="720" w:right="720" w:bottom="765" w:left="720" w:header="0" w:footer="708" w:gutter="0"/>
      <w:pgNumType w:start="1"/>
      <w:cols w:space="720"/>
      <w:formProt w:val="0"/>
      <w:docGrid w:linePitch="10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7C3" w:rsidRDefault="00D677C3" w:rsidP="004E753F">
      <w:r>
        <w:separator/>
      </w:r>
    </w:p>
  </w:endnote>
  <w:endnote w:type="continuationSeparator" w:id="0">
    <w:p w:rsidR="00D677C3" w:rsidRDefault="00D677C3" w:rsidP="004E75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roman"/>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ortoba">
    <w:altName w:val="Times New Roman"/>
    <w:charset w:val="01"/>
    <w:family w:val="roman"/>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53F" w:rsidRDefault="004E753F">
    <w:pPr>
      <w:pStyle w:val="LO-normal1"/>
      <w:jc w:val="center"/>
      <w:rPr>
        <w:rFonts w:ascii="Arial" w:eastAsia="Arial" w:hAnsi="Arial" w:cs="Arial"/>
        <w:b/>
        <w:color w:val="595959"/>
        <w:sz w:val="24"/>
        <w:szCs w:val="24"/>
      </w:rPr>
    </w:pPr>
  </w:p>
  <w:p w:rsidR="004E753F" w:rsidRDefault="004E753F">
    <w:pPr>
      <w:pStyle w:val="LO-normal1"/>
      <w:tabs>
        <w:tab w:val="center" w:pos="4819"/>
        <w:tab w:val="right" w:pos="9638"/>
      </w:tabs>
      <w:rPr>
        <w:rFonts w:eastAsia="Times New Roman" w:cs="Times New Roman"/>
        <w:color w:val="000000"/>
      </w:rPr>
    </w:pPr>
  </w:p>
  <w:p w:rsidR="004E753F" w:rsidRDefault="004E753F">
    <w:pPr>
      <w:pStyle w:val="LO-normal1"/>
      <w:tabs>
        <w:tab w:val="center" w:pos="4819"/>
        <w:tab w:val="right" w:pos="9638"/>
      </w:tabs>
      <w:rPr>
        <w:rFonts w:eastAsia="Times New Roman" w:cs="Times New Roman"/>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7C3" w:rsidRDefault="00D677C3" w:rsidP="004E753F">
      <w:r>
        <w:separator/>
      </w:r>
    </w:p>
  </w:footnote>
  <w:footnote w:type="continuationSeparator" w:id="0">
    <w:p w:rsidR="00D677C3" w:rsidRDefault="00D677C3" w:rsidP="004E75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03241"/>
    <w:multiLevelType w:val="multilevel"/>
    <w:tmpl w:val="5F64E8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1472E33"/>
    <w:multiLevelType w:val="multilevel"/>
    <w:tmpl w:val="33E2B5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4CB321E0"/>
    <w:multiLevelType w:val="multilevel"/>
    <w:tmpl w:val="835A750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nsid w:val="57CF7B83"/>
    <w:multiLevelType w:val="multilevel"/>
    <w:tmpl w:val="6C8819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nsid w:val="65180349"/>
    <w:multiLevelType w:val="multilevel"/>
    <w:tmpl w:val="691A9CD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autoHyphenation/>
  <w:hyphenationZone w:val="283"/>
  <w:characterSpacingControl w:val="doNotCompress"/>
  <w:footnotePr>
    <w:footnote w:id="-1"/>
    <w:footnote w:id="0"/>
  </w:footnotePr>
  <w:endnotePr>
    <w:endnote w:id="-1"/>
    <w:endnote w:id="0"/>
  </w:endnotePr>
  <w:compat/>
  <w:rsids>
    <w:rsidRoot w:val="004E753F"/>
    <w:rsid w:val="002F333B"/>
    <w:rsid w:val="00353AA1"/>
    <w:rsid w:val="004E753F"/>
    <w:rsid w:val="00B0616F"/>
    <w:rsid w:val="00BB1584"/>
    <w:rsid w:val="00D677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Noto Serif CJK SC" w:hAnsi="Times New Roman" w:cs="Lohit Devanagari"/>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75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LO-normal1"/>
    <w:next w:val="LO-normal1"/>
    <w:qFormat/>
    <w:rsid w:val="004E753F"/>
    <w:pPr>
      <w:keepNext/>
      <w:keepLines/>
      <w:spacing w:before="480" w:after="120"/>
    </w:pPr>
    <w:rPr>
      <w:b/>
      <w:sz w:val="48"/>
      <w:szCs w:val="48"/>
    </w:rPr>
  </w:style>
  <w:style w:type="paragraph" w:customStyle="1" w:styleId="Heading2">
    <w:name w:val="Heading 2"/>
    <w:basedOn w:val="LO-normal1"/>
    <w:next w:val="LO-normal1"/>
    <w:qFormat/>
    <w:rsid w:val="004E753F"/>
    <w:pPr>
      <w:keepNext/>
      <w:keepLines/>
      <w:spacing w:before="360" w:after="80"/>
    </w:pPr>
    <w:rPr>
      <w:b/>
      <w:sz w:val="36"/>
      <w:szCs w:val="36"/>
    </w:rPr>
  </w:style>
  <w:style w:type="paragraph" w:customStyle="1" w:styleId="Heading3">
    <w:name w:val="Heading 3"/>
    <w:basedOn w:val="LO-normal1"/>
    <w:next w:val="LO-normal1"/>
    <w:qFormat/>
    <w:rsid w:val="004E753F"/>
    <w:pPr>
      <w:keepNext/>
      <w:keepLines/>
      <w:spacing w:before="280" w:after="80"/>
    </w:pPr>
    <w:rPr>
      <w:b/>
      <w:sz w:val="28"/>
      <w:szCs w:val="28"/>
    </w:rPr>
  </w:style>
  <w:style w:type="paragraph" w:customStyle="1" w:styleId="Heading4">
    <w:name w:val="Heading 4"/>
    <w:basedOn w:val="LO-normal1"/>
    <w:next w:val="LO-normal1"/>
    <w:qFormat/>
    <w:rsid w:val="004E753F"/>
    <w:pPr>
      <w:keepNext/>
      <w:keepLines/>
      <w:spacing w:before="240" w:after="40"/>
    </w:pPr>
    <w:rPr>
      <w:b/>
      <w:sz w:val="24"/>
      <w:szCs w:val="24"/>
    </w:rPr>
  </w:style>
  <w:style w:type="paragraph" w:customStyle="1" w:styleId="Heading5">
    <w:name w:val="Heading 5"/>
    <w:basedOn w:val="LO-normal1"/>
    <w:next w:val="LO-normal1"/>
    <w:qFormat/>
    <w:rsid w:val="004E753F"/>
    <w:pPr>
      <w:keepNext/>
      <w:keepLines/>
      <w:spacing w:before="220" w:after="40"/>
    </w:pPr>
    <w:rPr>
      <w:b/>
      <w:sz w:val="22"/>
      <w:szCs w:val="22"/>
    </w:rPr>
  </w:style>
  <w:style w:type="paragraph" w:customStyle="1" w:styleId="Heading6">
    <w:name w:val="Heading 6"/>
    <w:basedOn w:val="LO-normal1"/>
    <w:next w:val="LO-normal1"/>
    <w:qFormat/>
    <w:rsid w:val="004E753F"/>
    <w:pPr>
      <w:keepNext/>
      <w:keepLines/>
      <w:spacing w:before="200" w:after="40"/>
    </w:pPr>
    <w:rPr>
      <w:b/>
    </w:rPr>
  </w:style>
  <w:style w:type="character" w:customStyle="1" w:styleId="CollegamentoInternet">
    <w:name w:val="Collegamento Internet"/>
    <w:basedOn w:val="Carpredefinitoparagrafo"/>
    <w:rsid w:val="004E753F"/>
    <w:rPr>
      <w:color w:val="0000FF"/>
      <w:u w:val="single"/>
    </w:rPr>
  </w:style>
  <w:style w:type="character" w:customStyle="1" w:styleId="Punti">
    <w:name w:val="Punti"/>
    <w:qFormat/>
    <w:rsid w:val="004E753F"/>
    <w:rPr>
      <w:rFonts w:ascii="OpenSymbol" w:eastAsia="OpenSymbol" w:hAnsi="OpenSymbol" w:cs="OpenSymbol"/>
    </w:rPr>
  </w:style>
  <w:style w:type="character" w:customStyle="1" w:styleId="Enfasiforte">
    <w:name w:val="Enfasi forte"/>
    <w:qFormat/>
    <w:rsid w:val="004E753F"/>
    <w:rPr>
      <w:b/>
      <w:bCs/>
    </w:rPr>
  </w:style>
  <w:style w:type="character" w:customStyle="1" w:styleId="Caratteridinumerazione">
    <w:name w:val="Caratteri di numerazione"/>
    <w:qFormat/>
    <w:rsid w:val="004E753F"/>
  </w:style>
  <w:style w:type="paragraph" w:styleId="Titolo">
    <w:name w:val="Title"/>
    <w:basedOn w:val="LO-normal1"/>
    <w:next w:val="Corpodeltesto"/>
    <w:qFormat/>
    <w:rsid w:val="004E753F"/>
    <w:pPr>
      <w:keepNext/>
      <w:keepLines/>
      <w:spacing w:before="480" w:after="120"/>
    </w:pPr>
    <w:rPr>
      <w:b/>
      <w:sz w:val="72"/>
      <w:szCs w:val="72"/>
    </w:rPr>
  </w:style>
  <w:style w:type="paragraph" w:styleId="Corpodeltesto">
    <w:name w:val="Body Text"/>
    <w:basedOn w:val="Normale"/>
    <w:rsid w:val="004E753F"/>
    <w:pPr>
      <w:spacing w:after="140" w:line="276" w:lineRule="auto"/>
    </w:pPr>
  </w:style>
  <w:style w:type="paragraph" w:styleId="Elenco">
    <w:name w:val="List"/>
    <w:basedOn w:val="Corpodeltesto"/>
    <w:rsid w:val="004E753F"/>
  </w:style>
  <w:style w:type="paragraph" w:customStyle="1" w:styleId="Caption">
    <w:name w:val="Caption"/>
    <w:basedOn w:val="Normale"/>
    <w:qFormat/>
    <w:rsid w:val="004E753F"/>
    <w:pPr>
      <w:suppressLineNumbers/>
      <w:spacing w:before="120" w:after="120"/>
    </w:pPr>
    <w:rPr>
      <w:i/>
      <w:iCs/>
      <w:sz w:val="24"/>
      <w:szCs w:val="24"/>
    </w:rPr>
  </w:style>
  <w:style w:type="paragraph" w:customStyle="1" w:styleId="Indice">
    <w:name w:val="Indice"/>
    <w:basedOn w:val="Normale"/>
    <w:qFormat/>
    <w:rsid w:val="004E753F"/>
    <w:pPr>
      <w:suppressLineNumbers/>
    </w:pPr>
  </w:style>
  <w:style w:type="paragraph" w:customStyle="1" w:styleId="LO-normal1">
    <w:name w:val="LO-normal1"/>
    <w:qFormat/>
    <w:rsid w:val="004E753F"/>
  </w:style>
  <w:style w:type="paragraph" w:styleId="Sottotitolo">
    <w:name w:val="Subtitle"/>
    <w:basedOn w:val="LO-normal1"/>
    <w:next w:val="LO-normal1"/>
    <w:qFormat/>
    <w:rsid w:val="004E753F"/>
    <w:pPr>
      <w:keepNext/>
      <w:keepLines/>
      <w:spacing w:before="360" w:after="80"/>
    </w:pPr>
    <w:rPr>
      <w:rFonts w:ascii="Georgia" w:eastAsia="Georgia" w:hAnsi="Georgia" w:cs="Georgia"/>
      <w:i/>
      <w:color w:val="666666"/>
      <w:sz w:val="48"/>
      <w:szCs w:val="48"/>
    </w:rPr>
  </w:style>
  <w:style w:type="paragraph" w:customStyle="1" w:styleId="Intestazioneepidipagina">
    <w:name w:val="Intestazione e piè di pagina"/>
    <w:basedOn w:val="Normale"/>
    <w:qFormat/>
    <w:rsid w:val="004E753F"/>
  </w:style>
  <w:style w:type="paragraph" w:customStyle="1" w:styleId="Footer">
    <w:name w:val="Footer"/>
    <w:basedOn w:val="Intestazioneepidipagina"/>
    <w:rsid w:val="004E753F"/>
  </w:style>
  <w:style w:type="paragraph" w:customStyle="1" w:styleId="LO-normal">
    <w:name w:val="LO-normal"/>
    <w:qFormat/>
    <w:rsid w:val="004E753F"/>
  </w:style>
  <w:style w:type="table" w:customStyle="1" w:styleId="TableNormal">
    <w:name w:val="Table Normal"/>
    <w:rsid w:val="004E753F"/>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B0616F"/>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B0616F"/>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rraratoday.it/cronaca/scelta-concerto-springsteen-parco-urbano-aeroporto-sindaco-fabbri.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ld.comune.fe.it/7602/pg-13170022-mozione-springsteen-in-concerto-al-parco-urbano-giorgio-bassani-approfondimenti-tutela-ambiente-biodiversit" TargetMode="External"/><Relationship Id="rId4" Type="http://schemas.openxmlformats.org/officeDocument/2006/relationships/webSettings" Target="webSettings.xml"/><Relationship Id="rId9" Type="http://schemas.openxmlformats.org/officeDocument/2006/relationships/hyperlink" Target="https://old.comune.fe.it/7553/pg-7636422-mozione-bruce-springsteen-in-concerto-al-parco-urbano-giorgio-bassan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2189</Words>
  <Characters>12482</Characters>
  <Application>Microsoft Office Word</Application>
  <DocSecurity>0</DocSecurity>
  <Lines>104</Lines>
  <Paragraphs>29</Paragraphs>
  <ScaleCrop>false</ScaleCrop>
  <Company/>
  <LinksUpToDate>false</LinksUpToDate>
  <CharactersWithSpaces>14642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Bergami Antonella</dc:creator>
  <cp:lastModifiedBy>Bergami Antonella</cp:lastModifiedBy>
  <cp:revision>3</cp:revision>
  <dcterms:created xsi:type="dcterms:W3CDTF">2023-06-29T06:09:00Z</dcterms:created>
  <dcterms:modified xsi:type="dcterms:W3CDTF">2023-06-29T06:19:00Z</dcterms:modified>
  <dc:language>it-IT</dc:language>
</cp:coreProperties>
</file>