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ED0D8" w14:textId="77777777" w:rsidR="002805C0" w:rsidRPr="002805C0" w:rsidRDefault="002805C0" w:rsidP="002805C0">
      <w:pPr>
        <w:keepNext/>
        <w:keepLines/>
        <w:suppressAutoHyphens/>
        <w:autoSpaceDN w:val="0"/>
        <w:spacing w:after="219" w:line="247" w:lineRule="auto"/>
        <w:ind w:left="4"/>
        <w:jc w:val="center"/>
        <w:textAlignment w:val="baseline"/>
        <w:outlineLvl w:val="0"/>
        <w:rPr>
          <w:rFonts w:ascii="Calibri" w:eastAsia="Calibri" w:hAnsi="Calibri" w:cs="Calibri"/>
          <w:b/>
          <w:color w:val="181717"/>
          <w:sz w:val="36"/>
          <w:szCs w:val="36"/>
        </w:rPr>
      </w:pPr>
      <w:r w:rsidRPr="002805C0">
        <w:rPr>
          <w:rFonts w:ascii="Calibri" w:eastAsia="Calibri" w:hAnsi="Calibri" w:cs="Calibri"/>
          <w:b/>
          <w:color w:val="181717"/>
          <w:sz w:val="36"/>
          <w:szCs w:val="36"/>
        </w:rPr>
        <w:t xml:space="preserve">TUTTO PRONTO PER LA SECONDA EDIZIONE DEL </w:t>
      </w:r>
    </w:p>
    <w:p w14:paraId="7DDEC2AF" w14:textId="77777777" w:rsidR="002805C0" w:rsidRPr="002805C0" w:rsidRDefault="002805C0" w:rsidP="002805C0">
      <w:pPr>
        <w:keepNext/>
        <w:keepLines/>
        <w:suppressAutoHyphens/>
        <w:autoSpaceDN w:val="0"/>
        <w:spacing w:after="219" w:line="247" w:lineRule="auto"/>
        <w:ind w:left="4"/>
        <w:jc w:val="center"/>
        <w:textAlignment w:val="baseline"/>
        <w:outlineLvl w:val="0"/>
        <w:rPr>
          <w:rFonts w:ascii="Calibri" w:eastAsia="Calibri" w:hAnsi="Calibri" w:cs="Calibri"/>
          <w:b/>
          <w:color w:val="181717"/>
          <w:sz w:val="36"/>
          <w:szCs w:val="36"/>
        </w:rPr>
      </w:pPr>
      <w:r w:rsidRPr="002805C0">
        <w:rPr>
          <w:rFonts w:ascii="Calibri" w:eastAsia="Calibri" w:hAnsi="Calibri" w:cs="Calibri"/>
          <w:b/>
          <w:color w:val="181717"/>
          <w:sz w:val="36"/>
          <w:szCs w:val="36"/>
        </w:rPr>
        <w:t xml:space="preserve">FERRARA FOOD FESTIVAL </w:t>
      </w:r>
    </w:p>
    <w:p w14:paraId="70CAD749" w14:textId="77777777" w:rsidR="002805C0" w:rsidRDefault="002805C0" w:rsidP="002805C0">
      <w:pPr>
        <w:suppressAutoHyphens/>
        <w:autoSpaceDN w:val="0"/>
        <w:spacing w:after="729" w:line="247" w:lineRule="auto"/>
        <w:ind w:left="10"/>
        <w:jc w:val="center"/>
        <w:textAlignment w:val="baseline"/>
        <w:rPr>
          <w:rFonts w:ascii="Calibri" w:eastAsia="Calibri" w:hAnsi="Calibri" w:cs="Calibri"/>
          <w:i/>
          <w:color w:val="181717"/>
          <w:sz w:val="28"/>
          <w:szCs w:val="22"/>
        </w:rPr>
      </w:pPr>
      <w:r w:rsidRPr="002805C0">
        <w:rPr>
          <w:rFonts w:ascii="Calibri" w:eastAsia="Calibri" w:hAnsi="Calibri" w:cs="Calibri"/>
          <w:i/>
          <w:color w:val="181717"/>
          <w:sz w:val="28"/>
          <w:szCs w:val="22"/>
        </w:rPr>
        <w:t>In calendario dal 4 al 6 novembre 2022 l’appuntamento con le eccellenze ferraresi</w:t>
      </w:r>
    </w:p>
    <w:p w14:paraId="2617A8E7" w14:textId="51ACE49A" w:rsidR="002805C0" w:rsidRPr="002805C0" w:rsidRDefault="002805C0" w:rsidP="002805C0">
      <w:pPr>
        <w:suppressAutoHyphens/>
        <w:autoSpaceDN w:val="0"/>
        <w:spacing w:after="729" w:line="247" w:lineRule="auto"/>
        <w:ind w:left="10"/>
        <w:jc w:val="center"/>
        <w:textAlignment w:val="baseline"/>
        <w:rPr>
          <w:rFonts w:ascii="Calibri" w:eastAsia="Calibri" w:hAnsi="Calibri" w:cs="Calibri"/>
          <w:color w:val="181717"/>
          <w:szCs w:val="22"/>
        </w:rPr>
      </w:pPr>
      <w:r w:rsidRPr="002805C0">
        <w:rPr>
          <w:rFonts w:ascii="Calibri" w:eastAsia="Calibri" w:hAnsi="Calibri" w:cs="Calibri"/>
          <w:i/>
          <w:color w:val="181717"/>
          <w:sz w:val="28"/>
          <w:szCs w:val="22"/>
        </w:rPr>
        <w:t xml:space="preserve"> </w:t>
      </w:r>
      <w:r w:rsidRPr="002805C0">
        <w:rPr>
          <w:rFonts w:ascii="Calibri" w:eastAsia="Calibri" w:hAnsi="Calibri" w:cs="Calibri"/>
          <w:bCs/>
          <w:i/>
          <w:iCs/>
          <w:color w:val="181717"/>
        </w:rPr>
        <w:t>Ferrara, 9 Marzo 2022</w:t>
      </w:r>
      <w:r w:rsidRPr="002805C0">
        <w:rPr>
          <w:rFonts w:ascii="Calibri" w:eastAsia="Calibri" w:hAnsi="Calibri" w:cs="Calibri"/>
          <w:bCs/>
          <w:i/>
          <w:iCs/>
          <w:color w:val="181717"/>
          <w:sz w:val="22"/>
          <w:szCs w:val="22"/>
        </w:rPr>
        <w:t xml:space="preserve"> –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 xml:space="preserve"> 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>Visto il grande successo della prima edizione,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 xml:space="preserve"> l’Associazione Strada dei Vini e dei Sapori della Provincia di Ferrara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 insieme </w:t>
      </w:r>
      <w:proofErr w:type="gramStart"/>
      <w:r w:rsidRPr="002805C0">
        <w:rPr>
          <w:rFonts w:ascii="Calibri" w:eastAsia="Calibri" w:hAnsi="Calibri" w:cs="Calibri"/>
          <w:color w:val="181717"/>
          <w:sz w:val="22"/>
          <w:szCs w:val="22"/>
        </w:rPr>
        <w:t>ad</w:t>
      </w:r>
      <w:proofErr w:type="gramEnd"/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 </w:t>
      </w:r>
      <w:r w:rsidRPr="002805C0">
        <w:rPr>
          <w:rFonts w:ascii="Calibri" w:eastAsia="Calibri" w:hAnsi="Calibri" w:cs="Calibri"/>
          <w:b/>
          <w:bCs/>
          <w:color w:val="181717"/>
          <w:sz w:val="22"/>
          <w:szCs w:val="22"/>
        </w:rPr>
        <w:t>SGP Grandi Eventi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 è lieta di annunciare le nuove date del </w:t>
      </w:r>
      <w:r w:rsidRPr="002805C0">
        <w:rPr>
          <w:rFonts w:ascii="Calibri" w:eastAsia="Calibri" w:hAnsi="Calibri" w:cs="Calibri"/>
          <w:b/>
          <w:bCs/>
          <w:color w:val="181717"/>
          <w:sz w:val="22"/>
          <w:szCs w:val="22"/>
        </w:rPr>
        <w:t>Ferrara Food Festival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, in programma dal 4 al 6 Novembre 2022 nel centro storico di Ferrara con il patrocinio e la collaborazione fattiva del </w:t>
      </w:r>
      <w:r w:rsidRPr="002805C0">
        <w:rPr>
          <w:rFonts w:ascii="Calibri" w:eastAsia="Calibri" w:hAnsi="Calibri" w:cs="Calibri"/>
          <w:b/>
          <w:bCs/>
          <w:color w:val="181717"/>
          <w:sz w:val="22"/>
          <w:szCs w:val="22"/>
        </w:rPr>
        <w:t xml:space="preserve">Comune di Ferrara 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>e della</w:t>
      </w:r>
      <w:r w:rsidRPr="002805C0">
        <w:rPr>
          <w:rFonts w:ascii="Calibri" w:eastAsia="Calibri" w:hAnsi="Calibri" w:cs="Calibri"/>
          <w:b/>
          <w:bCs/>
          <w:color w:val="181717"/>
          <w:sz w:val="22"/>
          <w:szCs w:val="22"/>
        </w:rPr>
        <w:t xml:space="preserve"> Camera di Commercio di Ferrara.</w:t>
      </w:r>
      <w:r>
        <w:rPr>
          <w:rFonts w:ascii="Calibri" w:eastAsia="Calibri" w:hAnsi="Calibri" w:cs="Calibri"/>
          <w:color w:val="181717"/>
          <w:szCs w:val="22"/>
        </w:rPr>
        <w:t xml:space="preserve"> 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Un 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>festival interamente dedicato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 xml:space="preserve"> alle eccellenze enogastronomiche del territorio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 con un ricco calendario di appuntamenti, </w:t>
      </w:r>
      <w:proofErr w:type="spellStart"/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>showcooking</w:t>
      </w:r>
      <w:proofErr w:type="spellEnd"/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, degustazioni e incontri culturali per tre giorni all’insegna del buon gusto. 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>Il festival gastronomico si articolerà tra Piazza Trento e Trieste, Piazza Castello, Piazza Municipale coinvolgendo tutto il centro cittadino per celebrare tutti quei prodotti che rendono il territorio ferrarese culla della buona tavola e della cucina tradizionale, attraverso un format che ha riscosso grande successo lo scorso anno grazie al fitto programma di appuntamenti dedicati ad appassionati e addetti ai lavori, e che quest’anno si arricchirà maggiormente</w:t>
      </w:r>
      <w:r>
        <w:rPr>
          <w:rFonts w:ascii="Calibri" w:eastAsia="Calibri" w:hAnsi="Calibri" w:cs="Calibri"/>
          <w:color w:val="181717"/>
          <w:szCs w:val="22"/>
        </w:rPr>
        <w:t xml:space="preserve">. 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 xml:space="preserve">L’evento, organizzato da </w:t>
      </w:r>
      <w:r w:rsidRPr="002805C0">
        <w:rPr>
          <w:rFonts w:ascii="Calibri" w:eastAsia="Calibri" w:hAnsi="Calibri" w:cs="Calibri"/>
          <w:b/>
          <w:bCs/>
          <w:color w:val="181717"/>
          <w:sz w:val="22"/>
          <w:szCs w:val="22"/>
        </w:rPr>
        <w:t>SGP Grandi Eventi</w:t>
      </w:r>
      <w:r w:rsidRPr="002805C0">
        <w:rPr>
          <w:rFonts w:ascii="Calibri" w:eastAsia="Calibri" w:hAnsi="Calibri" w:cs="Calibri"/>
          <w:color w:val="181717"/>
          <w:sz w:val="22"/>
          <w:szCs w:val="22"/>
        </w:rPr>
        <w:t>, intende coinvolgere il maggior numero possibile di realtà del settore - dalle associazioni di categoria alle aziende stesse, dai Consorzi di tutela ai Comuni del ferrarese, grandi protagonisti della prima edizione– con l’intento di creare nuove opportunità di promozione, valorizzazione e crescita per l’intero tessuto produttivo e turistico del territorio. Per gli amanti della buona tavola, nei tre giorni dedicati ai prodotti tipici di Ferrara e a quelli caratteristici delle altre regioni di Italia, si potranno degustare abbinamenti classici, raffinati, ma anche inaspettati e stravaganti, in una rivisitazione in chiave moderna delle ricette tradizionali. Non mancheranno gli appuntamenti culturali con riconoscimenti e premiazioni come il “Diamante Estense” che sarà conferito ad un personaggio del mondo della cultura, dello sport, del giornalismo o dello spettacolo che si sia particolarmente distinto nel suo campo e abbia contribuito a promuovere l’immagine di Ferrara a livello sia nazionale che internazionale, e “l’Ambasciatore del Gusto”, che andrà ad eleggere una personalità di spicco che si sia particolarmente prodigata con il suo impegno ed il suo lavoro a portare lustro e visibilità al mondo della cucina e dell’enogastronomia.</w:t>
      </w:r>
      <w:r>
        <w:rPr>
          <w:rFonts w:ascii="Calibri" w:eastAsia="Calibri" w:hAnsi="Calibri" w:cs="Calibri"/>
          <w:color w:val="181717"/>
          <w:sz w:val="22"/>
          <w:szCs w:val="22"/>
        </w:rPr>
        <w:t xml:space="preserve"> 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La manifestazione organizzata da 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>SGP Grandi Eventi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 è promossa 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>dall’Associazione Strada dei Vini e dei Sapori della Provincia di Ferrara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 con il patrocinio del 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>Comune di Ferrara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 xml:space="preserve"> e della </w:t>
      </w:r>
      <w:r w:rsidRPr="002805C0">
        <w:rPr>
          <w:rFonts w:ascii="Calibri" w:eastAsia="Calibri" w:hAnsi="Calibri" w:cs="Calibri"/>
          <w:b/>
          <w:color w:val="181717"/>
          <w:sz w:val="22"/>
          <w:szCs w:val="22"/>
        </w:rPr>
        <w:t>Camera di Commercio di Ferrara</w:t>
      </w:r>
      <w:r w:rsidRPr="002805C0">
        <w:rPr>
          <w:rFonts w:ascii="Calibri" w:eastAsia="Calibri" w:hAnsi="Calibri" w:cs="Calibri"/>
          <w:bCs/>
          <w:color w:val="181717"/>
          <w:sz w:val="22"/>
          <w:szCs w:val="22"/>
        </w:rPr>
        <w:t>.</w:t>
      </w:r>
      <w:r w:rsidRPr="002805C0">
        <w:rPr>
          <w:rFonts w:ascii="Calibri" w:eastAsia="Calibri" w:hAnsi="Calibri" w:cs="Calibri"/>
          <w:bCs/>
          <w:color w:val="181717"/>
        </w:rPr>
        <w:t xml:space="preserve"> </w:t>
      </w:r>
    </w:p>
    <w:p w14:paraId="74B76BE6" w14:textId="77777777" w:rsidR="002805C0" w:rsidRPr="002805C0" w:rsidRDefault="002805C0" w:rsidP="002805C0">
      <w:pPr>
        <w:suppressAutoHyphens/>
        <w:autoSpaceDN w:val="0"/>
        <w:spacing w:after="800" w:line="228" w:lineRule="auto"/>
        <w:ind w:left="14"/>
        <w:textAlignment w:val="baseline"/>
        <w:rPr>
          <w:rFonts w:ascii="Calibri" w:eastAsia="Calibri" w:hAnsi="Calibri" w:cs="Calibri"/>
          <w:bCs/>
          <w:color w:val="181717"/>
        </w:rPr>
      </w:pPr>
      <w:r w:rsidRPr="002805C0">
        <w:rPr>
          <w:rFonts w:ascii="Calibri" w:eastAsia="Calibri" w:hAnsi="Calibri" w:cs="Calibri"/>
          <w:b/>
          <w:color w:val="181717"/>
          <w:szCs w:val="22"/>
        </w:rPr>
        <w:t>Appuntamento dal 4 al 6 novembre 2022 a Ferrara per poter scoprire tutti i sapori che rendono celebre questo territorio!</w:t>
      </w:r>
    </w:p>
    <w:p w14:paraId="3BB3496C" w14:textId="77777777" w:rsidR="002805C0" w:rsidRPr="002805C0" w:rsidRDefault="002805C0" w:rsidP="002805C0">
      <w:pPr>
        <w:pBdr>
          <w:top w:val="single" w:sz="4" w:space="0" w:color="181717"/>
          <w:left w:val="single" w:sz="4" w:space="0" w:color="181717"/>
          <w:bottom w:val="single" w:sz="4" w:space="0" w:color="181717"/>
          <w:right w:val="single" w:sz="4" w:space="0" w:color="181717"/>
        </w:pBdr>
        <w:suppressAutoHyphens/>
        <w:autoSpaceDN w:val="0"/>
        <w:spacing w:after="69" w:line="247" w:lineRule="auto"/>
        <w:ind w:left="-15"/>
        <w:jc w:val="center"/>
        <w:textAlignment w:val="baseline"/>
        <w:rPr>
          <w:rFonts w:ascii="Calibri" w:eastAsia="Calibri" w:hAnsi="Calibri" w:cs="Calibri"/>
          <w:color w:val="181717"/>
          <w:szCs w:val="22"/>
        </w:rPr>
      </w:pPr>
      <w:bookmarkStart w:id="0" w:name="_Hlk69976070"/>
      <w:r w:rsidRPr="002805C0">
        <w:rPr>
          <w:rFonts w:ascii="Calibri" w:eastAsia="Calibri" w:hAnsi="Calibri" w:cs="Calibri"/>
          <w:b/>
          <w:i/>
          <w:color w:val="181717"/>
        </w:rPr>
        <w:t>Ferrara - Centro Storico - Ingresso libero</w:t>
      </w:r>
      <w:r w:rsidRPr="002805C0">
        <w:rPr>
          <w:rFonts w:ascii="Calibri" w:eastAsia="Calibri" w:hAnsi="Calibri" w:cs="Calibri"/>
          <w:color w:val="181717"/>
        </w:rPr>
        <w:t xml:space="preserve"> </w:t>
      </w:r>
    </w:p>
    <w:p w14:paraId="6814793E" w14:textId="77777777" w:rsidR="002805C0" w:rsidRPr="002805C0" w:rsidRDefault="002805C0" w:rsidP="002805C0">
      <w:pPr>
        <w:pBdr>
          <w:top w:val="single" w:sz="4" w:space="0" w:color="181717"/>
          <w:left w:val="single" w:sz="4" w:space="0" w:color="181717"/>
          <w:bottom w:val="single" w:sz="4" w:space="0" w:color="181717"/>
          <w:right w:val="single" w:sz="4" w:space="0" w:color="181717"/>
        </w:pBdr>
        <w:tabs>
          <w:tab w:val="center" w:pos="4650"/>
        </w:tabs>
        <w:suppressAutoHyphens/>
        <w:autoSpaceDN w:val="0"/>
        <w:spacing w:after="61" w:line="264" w:lineRule="auto"/>
        <w:ind w:left="-15"/>
        <w:textAlignment w:val="baseline"/>
        <w:rPr>
          <w:rFonts w:ascii="Calibri" w:eastAsia="Calibri" w:hAnsi="Calibri" w:cs="Calibri"/>
          <w:color w:val="181717"/>
          <w:szCs w:val="22"/>
        </w:rPr>
      </w:pPr>
      <w:r w:rsidRPr="002805C0">
        <w:rPr>
          <w:rFonts w:ascii="Calibri" w:eastAsia="Calibri" w:hAnsi="Calibri" w:cs="Calibri"/>
          <w:b/>
          <w:i/>
          <w:color w:val="181717"/>
        </w:rPr>
        <w:t xml:space="preserve">  </w:t>
      </w:r>
      <w:r w:rsidRPr="002805C0">
        <w:rPr>
          <w:rFonts w:ascii="Calibri" w:eastAsia="Calibri" w:hAnsi="Calibri" w:cs="Calibri"/>
          <w:b/>
          <w:i/>
          <w:color w:val="181717"/>
        </w:rPr>
        <w:tab/>
        <w:t xml:space="preserve">Sito web: </w:t>
      </w:r>
      <w:r w:rsidRPr="002805C0">
        <w:rPr>
          <w:rFonts w:ascii="Calibri" w:eastAsia="Calibri" w:hAnsi="Calibri" w:cs="Calibri"/>
          <w:color w:val="181717"/>
        </w:rPr>
        <w:t xml:space="preserve">www.ferrarafoodfestival.it </w:t>
      </w:r>
    </w:p>
    <w:p w14:paraId="747C2486" w14:textId="77777777" w:rsidR="002805C0" w:rsidRPr="002805C0" w:rsidRDefault="002805C0" w:rsidP="002805C0">
      <w:pPr>
        <w:pBdr>
          <w:top w:val="single" w:sz="4" w:space="0" w:color="181717"/>
          <w:left w:val="single" w:sz="4" w:space="0" w:color="181717"/>
          <w:bottom w:val="single" w:sz="4" w:space="0" w:color="181717"/>
          <w:right w:val="single" w:sz="4" w:space="0" w:color="181717"/>
        </w:pBdr>
        <w:tabs>
          <w:tab w:val="center" w:pos="4369"/>
        </w:tabs>
        <w:suppressAutoHyphens/>
        <w:autoSpaceDN w:val="0"/>
        <w:spacing w:after="113" w:line="264" w:lineRule="auto"/>
        <w:ind w:left="-15"/>
        <w:textAlignment w:val="baseline"/>
        <w:rPr>
          <w:rFonts w:ascii="Calibri" w:eastAsia="Calibri" w:hAnsi="Calibri" w:cs="Calibri"/>
          <w:color w:val="181717"/>
          <w:szCs w:val="22"/>
          <w:lang w:val="en-US"/>
        </w:rPr>
      </w:pPr>
      <w:r w:rsidRPr="002805C0">
        <w:rPr>
          <w:rFonts w:ascii="Calibri" w:eastAsia="Calibri" w:hAnsi="Calibri" w:cs="Calibri"/>
          <w:b/>
          <w:i/>
          <w:color w:val="181717"/>
        </w:rPr>
        <w:t xml:space="preserve">  </w:t>
      </w:r>
      <w:r w:rsidRPr="002805C0">
        <w:rPr>
          <w:rFonts w:ascii="Calibri" w:eastAsia="Calibri" w:hAnsi="Calibri" w:cs="Calibri"/>
          <w:b/>
          <w:i/>
          <w:color w:val="181717"/>
        </w:rPr>
        <w:tab/>
        <w:t xml:space="preserve">Facebook: </w:t>
      </w:r>
      <w:r w:rsidRPr="002805C0">
        <w:rPr>
          <w:rFonts w:ascii="Calibri" w:eastAsia="Calibri" w:hAnsi="Calibri" w:cs="Calibri"/>
          <w:color w:val="181717"/>
        </w:rPr>
        <w:t xml:space="preserve">@Ferrarafoodfestival </w:t>
      </w:r>
    </w:p>
    <w:p w14:paraId="59922330" w14:textId="77777777" w:rsidR="002805C0" w:rsidRPr="002805C0" w:rsidRDefault="002805C0" w:rsidP="002805C0">
      <w:pPr>
        <w:pBdr>
          <w:top w:val="single" w:sz="4" w:space="0" w:color="181717"/>
          <w:left w:val="single" w:sz="4" w:space="0" w:color="181717"/>
          <w:bottom w:val="single" w:sz="4" w:space="0" w:color="181717"/>
          <w:right w:val="single" w:sz="4" w:space="0" w:color="181717"/>
        </w:pBdr>
        <w:tabs>
          <w:tab w:val="center" w:pos="4309"/>
        </w:tabs>
        <w:suppressAutoHyphens/>
        <w:autoSpaceDN w:val="0"/>
        <w:spacing w:after="779" w:line="264" w:lineRule="auto"/>
        <w:ind w:left="-15"/>
        <w:textAlignment w:val="baseline"/>
        <w:rPr>
          <w:rFonts w:ascii="Calibri" w:eastAsia="Calibri" w:hAnsi="Calibri" w:cs="Calibri"/>
          <w:color w:val="181717"/>
          <w:szCs w:val="22"/>
          <w:lang w:val="en-US"/>
        </w:rPr>
      </w:pPr>
      <w:r w:rsidRPr="002805C0">
        <w:rPr>
          <w:rFonts w:ascii="Calibri" w:eastAsia="Calibri" w:hAnsi="Calibri" w:cs="Calibri"/>
          <w:b/>
          <w:i/>
          <w:color w:val="181717"/>
        </w:rPr>
        <w:t xml:space="preserve">  </w:t>
      </w:r>
      <w:r w:rsidRPr="002805C0">
        <w:rPr>
          <w:rFonts w:ascii="Calibri" w:eastAsia="Calibri" w:hAnsi="Calibri" w:cs="Calibri"/>
          <w:b/>
          <w:i/>
          <w:color w:val="181717"/>
        </w:rPr>
        <w:tab/>
        <w:t xml:space="preserve">Instagram: </w:t>
      </w:r>
      <w:r w:rsidRPr="002805C0">
        <w:rPr>
          <w:rFonts w:ascii="Calibri" w:eastAsia="Calibri" w:hAnsi="Calibri" w:cs="Calibri"/>
          <w:color w:val="181717"/>
        </w:rPr>
        <w:t xml:space="preserve">@ferrarafoodfestival </w:t>
      </w:r>
    </w:p>
    <w:bookmarkEnd w:id="0"/>
    <w:p w14:paraId="565CC1AD" w14:textId="77777777" w:rsidR="002805C0" w:rsidRPr="002805C0" w:rsidRDefault="002805C0" w:rsidP="002805C0">
      <w:pPr>
        <w:suppressAutoHyphens/>
        <w:autoSpaceDN w:val="0"/>
        <w:spacing w:line="288" w:lineRule="auto"/>
        <w:ind w:left="14" w:right="5605"/>
        <w:textAlignment w:val="baseline"/>
        <w:rPr>
          <w:rFonts w:ascii="Calibri" w:eastAsia="Calibri" w:hAnsi="Calibri" w:cs="Calibri"/>
          <w:color w:val="181717"/>
          <w:lang w:val="en-US"/>
        </w:rPr>
      </w:pPr>
    </w:p>
    <w:p w14:paraId="6A127F2F" w14:textId="77777777" w:rsidR="005A0E1A" w:rsidRPr="00E60EEC" w:rsidRDefault="005A0E1A" w:rsidP="00E60EEC">
      <w:pPr>
        <w:tabs>
          <w:tab w:val="left" w:pos="3606"/>
        </w:tabs>
        <w:rPr>
          <w:caps/>
        </w:rPr>
      </w:pPr>
    </w:p>
    <w:sectPr w:rsidR="005A0E1A" w:rsidRPr="00E60EEC" w:rsidSect="003B60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671954" w14:textId="77777777" w:rsidR="00337E90" w:rsidRDefault="00337E90" w:rsidP="00E60EEC">
      <w:r>
        <w:separator/>
      </w:r>
    </w:p>
  </w:endnote>
  <w:endnote w:type="continuationSeparator" w:id="0">
    <w:p w14:paraId="7C4538DA" w14:textId="77777777" w:rsidR="00337E90" w:rsidRDefault="00337E90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DED5F" w14:textId="77777777" w:rsidR="00E213FD" w:rsidRDefault="00E213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958F9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3948C70" wp14:editId="54DC7FB9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47A74F8D" w14:textId="77777777" w:rsidR="00E60EEC" w:rsidRDefault="00C1680E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2A1CD0A6" wp14:editId="2E7D2E1F">
          <wp:extent cx="6840855" cy="802005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21591" w14:textId="77777777" w:rsidR="00E213FD" w:rsidRDefault="00E2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62C2D" w14:textId="77777777" w:rsidR="00337E90" w:rsidRDefault="00337E90" w:rsidP="00E60EEC">
      <w:r>
        <w:separator/>
      </w:r>
    </w:p>
  </w:footnote>
  <w:footnote w:type="continuationSeparator" w:id="0">
    <w:p w14:paraId="54BEB8AE" w14:textId="77777777" w:rsidR="00337E90" w:rsidRDefault="00337E90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FA4BD" w14:textId="77777777" w:rsidR="00E213FD" w:rsidRDefault="00E213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3EECA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418DDE16" wp14:editId="7A8DD6D8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32C73BC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5B609730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E78090B" wp14:editId="4DFFA61D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394C61" w14:textId="77777777" w:rsidR="00E213FD" w:rsidRDefault="00E2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02FA0"/>
    <w:rsid w:val="002805C0"/>
    <w:rsid w:val="00337E90"/>
    <w:rsid w:val="00381966"/>
    <w:rsid w:val="003B6025"/>
    <w:rsid w:val="00581A4E"/>
    <w:rsid w:val="005A0E1A"/>
    <w:rsid w:val="007262DC"/>
    <w:rsid w:val="008226D1"/>
    <w:rsid w:val="0084567F"/>
    <w:rsid w:val="009D3425"/>
    <w:rsid w:val="009E4584"/>
    <w:rsid w:val="00C1680E"/>
    <w:rsid w:val="00D8392D"/>
    <w:rsid w:val="00E213F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5AD61D1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Company/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2</cp:revision>
  <cp:lastPrinted>2022-10-24T08:32:00Z</cp:lastPrinted>
  <dcterms:created xsi:type="dcterms:W3CDTF">2022-10-24T08:32:00Z</dcterms:created>
  <dcterms:modified xsi:type="dcterms:W3CDTF">2022-10-24T08:32:00Z</dcterms:modified>
</cp:coreProperties>
</file>